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E32F" w14:textId="06D2481D" w:rsidR="00817C81" w:rsidRPr="00A07A4D" w:rsidRDefault="006C33E3" w:rsidP="00A07A4D">
      <w:pPr>
        <w:pStyle w:val="BodyText3"/>
        <w:spacing w:line="240" w:lineRule="auto"/>
        <w:ind w:firstLine="540"/>
        <w:jc w:val="right"/>
        <w:rPr>
          <w:rFonts w:ascii="Calibri" w:hAnsi="Calibri" w:cs="Calibri"/>
          <w:i w:val="0"/>
          <w:sz w:val="20"/>
          <w:szCs w:val="20"/>
        </w:rPr>
      </w:pPr>
      <w:r>
        <w:rPr>
          <w:rFonts w:ascii="Calibri" w:hAnsi="Calibri" w:cs="Calibri"/>
          <w:i w:val="0"/>
          <w:sz w:val="20"/>
          <w:szCs w:val="20"/>
        </w:rPr>
        <w:t>77 Paul Street/1400 Centre Street</w:t>
      </w:r>
    </w:p>
    <w:p w14:paraId="1A30711F" w14:textId="55E89270" w:rsidR="00817C81" w:rsidRPr="00A07A4D" w:rsidRDefault="00F815DF" w:rsidP="00A07A4D">
      <w:pPr>
        <w:pStyle w:val="BodyText3"/>
        <w:spacing w:line="240" w:lineRule="auto"/>
        <w:ind w:left="7200" w:firstLine="720"/>
        <w:jc w:val="right"/>
        <w:rPr>
          <w:rFonts w:ascii="Calibri" w:hAnsi="Calibri" w:cs="Calibri"/>
          <w:i w:val="0"/>
          <w:sz w:val="20"/>
          <w:szCs w:val="20"/>
        </w:rPr>
      </w:pPr>
      <w:r>
        <w:rPr>
          <w:rFonts w:ascii="Calibri" w:hAnsi="Calibri" w:cs="Calibri"/>
          <w:i w:val="0"/>
          <w:sz w:val="20"/>
          <w:szCs w:val="20"/>
        </w:rPr>
        <w:t>#</w:t>
      </w:r>
      <w:r w:rsidR="006C33E3">
        <w:rPr>
          <w:rFonts w:ascii="Calibri" w:hAnsi="Calibri" w:cs="Calibri"/>
          <w:i w:val="0"/>
          <w:sz w:val="20"/>
          <w:szCs w:val="20"/>
        </w:rPr>
        <w:t>332-19</w:t>
      </w:r>
    </w:p>
    <w:p w14:paraId="28CD54DF" w14:textId="64EF2F86" w:rsidR="005951F9" w:rsidRDefault="005951F9" w:rsidP="005951F9">
      <w:pPr>
        <w:jc w:val="center"/>
        <w:rPr>
          <w:rFonts w:ascii="Calibri" w:hAnsi="Calibri" w:cs="Calibri"/>
          <w:iCs/>
          <w:u w:val="single"/>
        </w:rPr>
      </w:pPr>
      <w:r w:rsidRPr="005951F9">
        <w:rPr>
          <w:rFonts w:ascii="Calibri" w:hAnsi="Calibri" w:cs="Calibri"/>
          <w:iCs/>
          <w:u w:val="single"/>
        </w:rPr>
        <w:t>CITY OF NEWTON</w:t>
      </w:r>
    </w:p>
    <w:p w14:paraId="46FF03B1" w14:textId="77777777" w:rsidR="00192D51" w:rsidRPr="005951F9" w:rsidRDefault="00192D51" w:rsidP="005951F9">
      <w:pPr>
        <w:jc w:val="center"/>
        <w:rPr>
          <w:rFonts w:ascii="Calibri" w:hAnsi="Calibri" w:cs="Calibri"/>
          <w:iCs/>
          <w:u w:val="single"/>
        </w:rPr>
      </w:pPr>
    </w:p>
    <w:p w14:paraId="683DC9D3"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IN CITY COUNCIL</w:t>
      </w:r>
    </w:p>
    <w:p w14:paraId="25748330" w14:textId="403D793D" w:rsidR="005951F9" w:rsidRDefault="005951F9" w:rsidP="005951F9">
      <w:pPr>
        <w:jc w:val="center"/>
        <w:rPr>
          <w:rFonts w:ascii="Calibri" w:hAnsi="Calibri" w:cs="Calibri"/>
          <w:iCs/>
          <w:u w:val="single"/>
        </w:rPr>
      </w:pPr>
    </w:p>
    <w:p w14:paraId="1160EE22" w14:textId="3AC60663" w:rsidR="00192D51" w:rsidRPr="00192D51" w:rsidRDefault="00192D51" w:rsidP="005951F9">
      <w:pPr>
        <w:jc w:val="center"/>
        <w:rPr>
          <w:rFonts w:ascii="Calibri" w:hAnsi="Calibri" w:cs="Calibri"/>
          <w:iCs/>
        </w:rPr>
      </w:pPr>
      <w:r w:rsidRPr="00192D51">
        <w:rPr>
          <w:rFonts w:ascii="Calibri" w:hAnsi="Calibri" w:cs="Calibri"/>
          <w:iCs/>
        </w:rPr>
        <w:t>December 2, 2019</w:t>
      </w:r>
    </w:p>
    <w:p w14:paraId="01D9929F" w14:textId="77777777" w:rsidR="005951F9" w:rsidRPr="005951F9" w:rsidRDefault="005951F9" w:rsidP="005951F9">
      <w:pPr>
        <w:jc w:val="center"/>
        <w:rPr>
          <w:rFonts w:ascii="Calibri" w:hAnsi="Calibri" w:cs="Calibri"/>
          <w:iCs/>
        </w:rPr>
      </w:pPr>
    </w:p>
    <w:p w14:paraId="12DA8A7F" w14:textId="77777777" w:rsidR="005951F9" w:rsidRPr="005951F9" w:rsidRDefault="005951F9" w:rsidP="005951F9">
      <w:pPr>
        <w:jc w:val="both"/>
        <w:rPr>
          <w:rFonts w:ascii="Calibri" w:hAnsi="Calibri" w:cs="Calibri"/>
          <w:iCs/>
        </w:rPr>
      </w:pPr>
      <w:r w:rsidRPr="005951F9">
        <w:rPr>
          <w:rFonts w:ascii="Calibri" w:hAnsi="Calibri" w:cs="Calibri"/>
          <w:iCs/>
        </w:rPr>
        <w:t>ORDERED:</w:t>
      </w:r>
    </w:p>
    <w:p w14:paraId="64FFEE79" w14:textId="77777777" w:rsidR="005951F9" w:rsidRPr="005951F9" w:rsidRDefault="005951F9" w:rsidP="005951F9">
      <w:pPr>
        <w:jc w:val="both"/>
        <w:rPr>
          <w:rFonts w:ascii="Calibri" w:hAnsi="Calibri" w:cs="Calibri"/>
          <w:iCs/>
        </w:rPr>
      </w:pPr>
    </w:p>
    <w:p w14:paraId="496C7B9D" w14:textId="31434E0E" w:rsidR="00856EA2" w:rsidRDefault="005951F9"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r w:rsidRPr="005951F9">
        <w:rPr>
          <w:rFonts w:ascii="Calibri" w:hAnsi="Calibri" w:cs="Calibri"/>
        </w:rPr>
        <w:t xml:space="preserve">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Pr="005951F9">
        <w:rPr>
          <w:rFonts w:ascii="Calibri" w:hAnsi="Calibri" w:cs="Calibri"/>
          <w:spacing w:val="-3"/>
        </w:rPr>
        <w:t xml:space="preserve">APPROVAL </w:t>
      </w:r>
      <w:r w:rsidR="00674CE5">
        <w:rPr>
          <w:rFonts w:ascii="Calibri" w:hAnsi="Calibri" w:cs="Calibri"/>
          <w:spacing w:val="-3"/>
        </w:rPr>
        <w:t xml:space="preserve">to </w:t>
      </w:r>
      <w:r w:rsidR="00B47B17" w:rsidRPr="00B47B17">
        <w:rPr>
          <w:rFonts w:ascii="Calibri" w:hAnsi="Calibri" w:cs="Calibri"/>
          <w:spacing w:val="-3"/>
        </w:rPr>
        <w:t>amend Special Permit Board Order #650-86(2) to allow alteration to an existing structure, extending the existing nonconforming use by constructing an addition for an elevator</w:t>
      </w:r>
      <w:r w:rsidR="00674CE5">
        <w:rPr>
          <w:rFonts w:ascii="Calibri" w:hAnsi="Calibri" w:cs="Calibri"/>
          <w:spacing w:val="-3"/>
        </w:rPr>
        <w:t xml:space="preserve"> and an addition for a stairwell</w:t>
      </w:r>
      <w:r w:rsidR="00B47B17" w:rsidRPr="00B47B17">
        <w:rPr>
          <w:rFonts w:ascii="Calibri" w:hAnsi="Calibri" w:cs="Calibri"/>
          <w:spacing w:val="-3"/>
        </w:rPr>
        <w:t>, to reduce the nonconforming lot coverage and to further extend the nonconforming parking in the front setback</w:t>
      </w:r>
      <w:r w:rsidR="00B47B17">
        <w:rPr>
          <w:rFonts w:ascii="Calibri" w:hAnsi="Calibri" w:cs="Calibri"/>
          <w:spacing w:val="-3"/>
        </w:rPr>
        <w:t xml:space="preserve"> </w:t>
      </w:r>
      <w:r w:rsidRPr="00B47B17">
        <w:rPr>
          <w:rFonts w:ascii="Calibri" w:hAnsi="Calibri" w:cs="Calibri"/>
        </w:rPr>
        <w:t xml:space="preserve">as recommended by the Land Use Committee for the reasons given by the Committee, through its Chairman, Councilor </w:t>
      </w:r>
      <w:r w:rsidR="009C2328" w:rsidRPr="00B47B17">
        <w:rPr>
          <w:rFonts w:ascii="Calibri" w:hAnsi="Calibri" w:cs="Calibri"/>
        </w:rPr>
        <w:t>Gregory Schwartz</w:t>
      </w:r>
      <w:r w:rsidRPr="00B47B17">
        <w:rPr>
          <w:rFonts w:ascii="Calibri" w:hAnsi="Calibri" w:cs="Calibri"/>
        </w:rPr>
        <w:t>:</w:t>
      </w:r>
    </w:p>
    <w:p w14:paraId="4D9B8BAB" w14:textId="77777777" w:rsidR="006375DF" w:rsidRDefault="006375DF" w:rsidP="006375DF">
      <w:pPr>
        <w:pStyle w:val="memoparagraph"/>
        <w:snapToGrid w:val="0"/>
        <w:spacing w:after="0"/>
        <w:ind w:left="0"/>
        <w:rPr>
          <w:rFonts w:ascii="Calibri" w:hAnsi="Calibri" w:cs="Calibri"/>
          <w:szCs w:val="24"/>
        </w:rPr>
      </w:pPr>
    </w:p>
    <w:p w14:paraId="327B59FA" w14:textId="4D1016D4" w:rsidR="006C33E3" w:rsidRPr="006C33E3" w:rsidRDefault="006C33E3" w:rsidP="006C33E3">
      <w:pPr>
        <w:pStyle w:val="ListParagraph"/>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napToGrid w:val="0"/>
        </w:rPr>
      </w:pPr>
      <w:r w:rsidRPr="006C33E3">
        <w:rPr>
          <w:rFonts w:ascii="Calibri" w:hAnsi="Calibri" w:cs="Calibri"/>
          <w:snapToGrid w:val="0"/>
        </w:rPr>
        <w:t>The specific site is an appropriate location for the amendment to Special Permit #650-86 that creates an additional curb cut and other site changes</w:t>
      </w:r>
      <w:r w:rsidR="003A57C0">
        <w:rPr>
          <w:rFonts w:ascii="Calibri" w:hAnsi="Calibri" w:cs="Calibri"/>
          <w:snapToGrid w:val="0"/>
        </w:rPr>
        <w:t>, including</w:t>
      </w:r>
      <w:r w:rsidR="0053013B">
        <w:rPr>
          <w:rFonts w:ascii="Calibri" w:hAnsi="Calibri" w:cs="Calibri"/>
          <w:snapToGrid w:val="0"/>
        </w:rPr>
        <w:t xml:space="preserve"> </w:t>
      </w:r>
      <w:r w:rsidR="005F24BA">
        <w:rPr>
          <w:rFonts w:ascii="Calibri" w:hAnsi="Calibri" w:cs="Calibri"/>
          <w:snapToGrid w:val="0"/>
        </w:rPr>
        <w:t>the removal of</w:t>
      </w:r>
      <w:r w:rsidR="00B47B17">
        <w:rPr>
          <w:rFonts w:ascii="Calibri" w:hAnsi="Calibri" w:cs="Calibri"/>
          <w:snapToGrid w:val="0"/>
        </w:rPr>
        <w:t xml:space="preserve"> </w:t>
      </w:r>
      <w:r w:rsidR="00BA32E3">
        <w:rPr>
          <w:rFonts w:ascii="Calibri" w:hAnsi="Calibri" w:cs="Calibri"/>
          <w:snapToGrid w:val="0"/>
        </w:rPr>
        <w:t>an unsafe ramp</w:t>
      </w:r>
      <w:r w:rsidRPr="006C33E3">
        <w:rPr>
          <w:rFonts w:ascii="Calibri" w:hAnsi="Calibri" w:cs="Calibri"/>
          <w:snapToGrid w:val="0"/>
        </w:rPr>
        <w:t>. (§7.3.3.</w:t>
      </w:r>
      <w:r w:rsidR="0053013B">
        <w:rPr>
          <w:rFonts w:ascii="Calibri" w:hAnsi="Calibri" w:cs="Calibri"/>
          <w:snapToGrid w:val="0"/>
        </w:rPr>
        <w:t>C.1</w:t>
      </w:r>
      <w:r w:rsidRPr="006C33E3">
        <w:rPr>
          <w:rFonts w:ascii="Calibri" w:hAnsi="Calibri" w:cs="Calibri"/>
          <w:snapToGrid w:val="0"/>
        </w:rPr>
        <w:t>)</w:t>
      </w:r>
    </w:p>
    <w:p w14:paraId="4137A92E" w14:textId="7D4898BB" w:rsidR="006C33E3" w:rsidRPr="006C33E3" w:rsidRDefault="006C33E3" w:rsidP="006C33E3">
      <w:pPr>
        <w:pStyle w:val="ListParagraph"/>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napToGrid w:val="0"/>
        </w:rPr>
      </w:pPr>
      <w:r w:rsidRPr="006C33E3">
        <w:rPr>
          <w:rFonts w:ascii="Calibri" w:hAnsi="Calibri" w:cs="Calibri"/>
          <w:snapToGrid w:val="0"/>
        </w:rPr>
        <w:t>The proposed amendment to Special Permit #650-86 that creates an additional curb cut and other site changes will not adversely affect the neighborhood</w:t>
      </w:r>
      <w:r w:rsidR="0053013B">
        <w:rPr>
          <w:rFonts w:ascii="Calibri" w:hAnsi="Calibri" w:cs="Calibri"/>
          <w:snapToGrid w:val="0"/>
        </w:rPr>
        <w:t xml:space="preserve"> </w:t>
      </w:r>
      <w:r w:rsidR="003A57C0">
        <w:rPr>
          <w:rFonts w:ascii="Calibri" w:hAnsi="Calibri" w:cs="Calibri"/>
          <w:snapToGrid w:val="0"/>
        </w:rPr>
        <w:t>as the loss of trees will be minimized while allowing for adequate site distances from the new ramp</w:t>
      </w:r>
      <w:r w:rsidRPr="006C33E3">
        <w:rPr>
          <w:rFonts w:ascii="Calibri" w:hAnsi="Calibri" w:cs="Calibri"/>
          <w:snapToGrid w:val="0"/>
        </w:rPr>
        <w:t>. (§7.3.3.</w:t>
      </w:r>
      <w:r w:rsidR="0053013B" w:rsidRPr="0053013B">
        <w:rPr>
          <w:rFonts w:ascii="Calibri" w:hAnsi="Calibri" w:cs="Calibri"/>
          <w:snapToGrid w:val="0"/>
        </w:rPr>
        <w:t xml:space="preserve"> </w:t>
      </w:r>
      <w:r w:rsidR="0053013B">
        <w:rPr>
          <w:rFonts w:ascii="Calibri" w:hAnsi="Calibri" w:cs="Calibri"/>
          <w:snapToGrid w:val="0"/>
        </w:rPr>
        <w:t>C.2</w:t>
      </w:r>
      <w:r w:rsidRPr="006C33E3">
        <w:rPr>
          <w:rFonts w:ascii="Calibri" w:hAnsi="Calibri" w:cs="Calibri"/>
          <w:snapToGrid w:val="0"/>
        </w:rPr>
        <w:t>)</w:t>
      </w:r>
    </w:p>
    <w:p w14:paraId="0F622FFE" w14:textId="749912A7" w:rsidR="006C33E3" w:rsidRPr="006C33E3" w:rsidRDefault="006C33E3" w:rsidP="006C33E3">
      <w:pPr>
        <w:pStyle w:val="ListParagraph"/>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napToGrid w:val="0"/>
        </w:rPr>
      </w:pPr>
      <w:r w:rsidRPr="006C33E3">
        <w:rPr>
          <w:rFonts w:ascii="Calibri" w:hAnsi="Calibri" w:cs="Calibri"/>
          <w:snapToGrid w:val="0"/>
        </w:rPr>
        <w:t xml:space="preserve">There will be no nuisance or serious hazard to vehicles or pedestrians by the proposed amendment to Special Permit #650-86 </w:t>
      </w:r>
      <w:r w:rsidR="00B447BB">
        <w:rPr>
          <w:rFonts w:ascii="Calibri" w:hAnsi="Calibri" w:cs="Calibri"/>
          <w:snapToGrid w:val="0"/>
        </w:rPr>
        <w:t xml:space="preserve">(2) </w:t>
      </w:r>
      <w:r w:rsidRPr="006C33E3">
        <w:rPr>
          <w:rFonts w:ascii="Calibri" w:hAnsi="Calibri" w:cs="Calibri"/>
          <w:snapToGrid w:val="0"/>
        </w:rPr>
        <w:t>that creates an additional curb cut and other site changes</w:t>
      </w:r>
      <w:r w:rsidR="00B47B17" w:rsidRPr="00B47B17">
        <w:rPr>
          <w:rFonts w:ascii="Calibri" w:hAnsi="Calibri" w:cs="Calibri"/>
          <w:snapToGrid w:val="0"/>
        </w:rPr>
        <w:t xml:space="preserve"> </w:t>
      </w:r>
      <w:r w:rsidR="00BA32E3">
        <w:rPr>
          <w:rFonts w:ascii="Calibri" w:hAnsi="Calibri" w:cs="Calibri"/>
          <w:snapToGrid w:val="0"/>
        </w:rPr>
        <w:t xml:space="preserve">because the parking is utilized by </w:t>
      </w:r>
      <w:r w:rsidR="00674CE5">
        <w:rPr>
          <w:rFonts w:ascii="Calibri" w:hAnsi="Calibri" w:cs="Calibri"/>
          <w:snapToGrid w:val="0"/>
        </w:rPr>
        <w:t xml:space="preserve">tenants and </w:t>
      </w:r>
      <w:r w:rsidR="00BA32E3">
        <w:rPr>
          <w:rFonts w:ascii="Calibri" w:hAnsi="Calibri" w:cs="Calibri"/>
          <w:snapToGrid w:val="0"/>
        </w:rPr>
        <w:t>employees and will have limited turnover</w:t>
      </w:r>
      <w:r w:rsidRPr="006C33E3">
        <w:rPr>
          <w:rFonts w:ascii="Calibri" w:hAnsi="Calibri" w:cs="Calibri"/>
          <w:snapToGrid w:val="0"/>
        </w:rPr>
        <w:t>. (§7.3.3.</w:t>
      </w:r>
      <w:r w:rsidR="0053013B">
        <w:rPr>
          <w:rFonts w:ascii="Calibri" w:hAnsi="Calibri" w:cs="Calibri"/>
          <w:snapToGrid w:val="0"/>
        </w:rPr>
        <w:t>C.3</w:t>
      </w:r>
      <w:r w:rsidRPr="006C33E3">
        <w:rPr>
          <w:rFonts w:ascii="Calibri" w:hAnsi="Calibri" w:cs="Calibri"/>
          <w:snapToGrid w:val="0"/>
        </w:rPr>
        <w:t>)</w:t>
      </w:r>
    </w:p>
    <w:p w14:paraId="44D7D46D" w14:textId="59F9AFD7" w:rsidR="006C33E3" w:rsidRPr="006C33E3" w:rsidRDefault="006C33E3" w:rsidP="006C33E3">
      <w:pPr>
        <w:pStyle w:val="ListParagraph"/>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napToGrid w:val="0"/>
        </w:rPr>
      </w:pPr>
      <w:r w:rsidRPr="006C33E3">
        <w:rPr>
          <w:rFonts w:ascii="Calibri" w:hAnsi="Calibri" w:cs="Calibri"/>
          <w:snapToGrid w:val="0"/>
        </w:rPr>
        <w:t>Access to the site over streets is appropriate for the types and numbers of vehicles involved</w:t>
      </w:r>
      <w:r w:rsidR="00BA32E3">
        <w:rPr>
          <w:rFonts w:ascii="Calibri" w:hAnsi="Calibri" w:cs="Calibri"/>
          <w:snapToGrid w:val="0"/>
        </w:rPr>
        <w:t xml:space="preserve"> </w:t>
      </w:r>
      <w:r w:rsidR="005F24BA">
        <w:rPr>
          <w:rFonts w:ascii="Calibri" w:hAnsi="Calibri" w:cs="Calibri"/>
          <w:snapToGrid w:val="0"/>
        </w:rPr>
        <w:t xml:space="preserve">as the parking accessed by the new ramp will primarily be </w:t>
      </w:r>
      <w:r w:rsidR="00674CE5">
        <w:rPr>
          <w:rFonts w:ascii="Calibri" w:hAnsi="Calibri" w:cs="Calibri"/>
          <w:snapToGrid w:val="0"/>
        </w:rPr>
        <w:t xml:space="preserve">tenant and </w:t>
      </w:r>
      <w:r w:rsidR="005F24BA">
        <w:rPr>
          <w:rFonts w:ascii="Calibri" w:hAnsi="Calibri" w:cs="Calibri"/>
          <w:snapToGrid w:val="0"/>
        </w:rPr>
        <w:t xml:space="preserve">employee parking, which has low turnover, and the ramp </w:t>
      </w:r>
      <w:r w:rsidR="003A57C0">
        <w:rPr>
          <w:rFonts w:ascii="Calibri" w:hAnsi="Calibri" w:cs="Calibri"/>
          <w:snapToGrid w:val="0"/>
        </w:rPr>
        <w:t xml:space="preserve">allows for the removal of </w:t>
      </w:r>
      <w:r w:rsidR="00BA32E3">
        <w:rPr>
          <w:rFonts w:ascii="Calibri" w:hAnsi="Calibri" w:cs="Calibri"/>
          <w:snapToGrid w:val="0"/>
        </w:rPr>
        <w:t>an unsafe ramp</w:t>
      </w:r>
      <w:r w:rsidRPr="006C33E3">
        <w:rPr>
          <w:rFonts w:ascii="Calibri" w:hAnsi="Calibri" w:cs="Calibri"/>
          <w:snapToGrid w:val="0"/>
        </w:rPr>
        <w:t>. (§7.3.3.</w:t>
      </w:r>
      <w:r w:rsidR="0053013B">
        <w:rPr>
          <w:rFonts w:ascii="Calibri" w:hAnsi="Calibri" w:cs="Calibri"/>
          <w:snapToGrid w:val="0"/>
        </w:rPr>
        <w:t>C.4</w:t>
      </w:r>
      <w:r w:rsidRPr="006C33E3">
        <w:rPr>
          <w:rFonts w:ascii="Calibri" w:hAnsi="Calibri" w:cs="Calibri"/>
          <w:snapToGrid w:val="0"/>
        </w:rPr>
        <w:t>)</w:t>
      </w:r>
    </w:p>
    <w:p w14:paraId="26FD396F" w14:textId="562CC4F4" w:rsidR="006C33E3" w:rsidRPr="006C33E3" w:rsidRDefault="006C33E3" w:rsidP="006C33E3">
      <w:pPr>
        <w:pStyle w:val="ListParagraph"/>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napToGrid w:val="0"/>
        </w:rPr>
      </w:pPr>
      <w:r w:rsidRPr="006C33E3">
        <w:rPr>
          <w:rFonts w:ascii="Calibri" w:hAnsi="Calibri" w:cs="Calibri"/>
          <w:snapToGrid w:val="0"/>
        </w:rPr>
        <w:t>The proposed alterations of the nonconforming structure and use are not substantially more detrimental than the existing nonconforming structure</w:t>
      </w:r>
      <w:r w:rsidR="00B47B17">
        <w:rPr>
          <w:rFonts w:ascii="Calibri" w:hAnsi="Calibri" w:cs="Calibri"/>
          <w:snapToGrid w:val="0"/>
        </w:rPr>
        <w:t xml:space="preserve"> because the additions total less than 200 square feet</w:t>
      </w:r>
      <w:r w:rsidRPr="006C33E3">
        <w:rPr>
          <w:rFonts w:ascii="Calibri" w:hAnsi="Calibri" w:cs="Calibri"/>
          <w:snapToGrid w:val="0"/>
        </w:rPr>
        <w:t>. (§3.4.1, §7.8.2.C.2)</w:t>
      </w:r>
    </w:p>
    <w:p w14:paraId="5B911703" w14:textId="084E5EDC" w:rsidR="006C33E3" w:rsidRPr="006C33E3" w:rsidRDefault="006C33E3" w:rsidP="006C33E3">
      <w:pPr>
        <w:pStyle w:val="ListParagraph"/>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napToGrid w:val="0"/>
        </w:rPr>
      </w:pPr>
      <w:r w:rsidRPr="006C33E3">
        <w:rPr>
          <w:rFonts w:ascii="Calibri" w:hAnsi="Calibri" w:cs="Calibri"/>
          <w:snapToGrid w:val="0"/>
        </w:rPr>
        <w:t>The extension of the nonconforming parking in the front setback is not substantially more detrimental than the existing nonconforming parking facility</w:t>
      </w:r>
      <w:r w:rsidR="00BA32E3">
        <w:rPr>
          <w:rFonts w:ascii="Calibri" w:hAnsi="Calibri" w:cs="Calibri"/>
          <w:snapToGrid w:val="0"/>
        </w:rPr>
        <w:t xml:space="preserve"> because there is existing parking in the front setback</w:t>
      </w:r>
      <w:r w:rsidRPr="006C33E3">
        <w:rPr>
          <w:rFonts w:ascii="Calibri" w:hAnsi="Calibri" w:cs="Calibri"/>
          <w:snapToGrid w:val="0"/>
        </w:rPr>
        <w:t>. (§4.2.3, §7.8.2.C.2)</w:t>
      </w:r>
    </w:p>
    <w:p w14:paraId="682CB710" w14:textId="57D786A5" w:rsidR="006C33E3" w:rsidRPr="006C33E3" w:rsidRDefault="006C33E3" w:rsidP="006C33E3">
      <w:pPr>
        <w:pStyle w:val="ListParagraph"/>
        <w:widowControl w:val="0"/>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snapToGrid w:val="0"/>
        </w:rPr>
      </w:pPr>
      <w:r w:rsidRPr="006C33E3">
        <w:rPr>
          <w:rFonts w:ascii="Calibri" w:hAnsi="Calibri" w:cs="Calibri"/>
          <w:snapToGrid w:val="0"/>
        </w:rPr>
        <w:t xml:space="preserve">The </w:t>
      </w:r>
      <w:r w:rsidR="00BA32E3">
        <w:rPr>
          <w:rFonts w:ascii="Calibri" w:hAnsi="Calibri" w:cs="Calibri"/>
          <w:snapToGrid w:val="0"/>
        </w:rPr>
        <w:t>increase</w:t>
      </w:r>
      <w:r w:rsidRPr="006C33E3">
        <w:rPr>
          <w:rFonts w:ascii="Calibri" w:hAnsi="Calibri" w:cs="Calibri"/>
          <w:snapToGrid w:val="0"/>
        </w:rPr>
        <w:t xml:space="preserve"> </w:t>
      </w:r>
      <w:r w:rsidR="00BA32E3">
        <w:rPr>
          <w:rFonts w:ascii="Calibri" w:hAnsi="Calibri" w:cs="Calibri"/>
          <w:snapToGrid w:val="0"/>
        </w:rPr>
        <w:t>in</w:t>
      </w:r>
      <w:r w:rsidRPr="006C33E3">
        <w:rPr>
          <w:rFonts w:ascii="Calibri" w:hAnsi="Calibri" w:cs="Calibri"/>
          <w:snapToGrid w:val="0"/>
        </w:rPr>
        <w:t xml:space="preserve"> the nonconforming lot coverage is not substantially more detrimental than the existing </w:t>
      </w:r>
      <w:r w:rsidR="00BA32E3">
        <w:rPr>
          <w:rFonts w:ascii="Calibri" w:hAnsi="Calibri" w:cs="Calibri"/>
          <w:snapToGrid w:val="0"/>
        </w:rPr>
        <w:t>nonconformity because the lot coverage is increasing minimally from 44.3% to 44.7%</w:t>
      </w:r>
      <w:r w:rsidRPr="006C33E3">
        <w:rPr>
          <w:rFonts w:ascii="Calibri" w:hAnsi="Calibri" w:cs="Calibri"/>
          <w:snapToGrid w:val="0"/>
        </w:rPr>
        <w:t>. (§3.2.2.A.3, §7.8.2.C.2)</w:t>
      </w:r>
    </w:p>
    <w:p w14:paraId="51F8F411" w14:textId="77777777" w:rsidR="00817C81" w:rsidRPr="00A07A4D" w:rsidRDefault="00817C8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7ADB80E" w14:textId="77777777" w:rsidR="009F7871" w:rsidRDefault="009F7871" w:rsidP="009C2328">
      <w:pPr>
        <w:pStyle w:val="BodyText3"/>
        <w:spacing w:line="240" w:lineRule="auto"/>
        <w:ind w:firstLine="360"/>
        <w:jc w:val="both"/>
        <w:rPr>
          <w:rFonts w:ascii="Calibri" w:hAnsi="Calibri" w:cs="Calibri"/>
          <w:i w:val="0"/>
          <w:sz w:val="24"/>
        </w:rPr>
      </w:pPr>
    </w:p>
    <w:p w14:paraId="56B80D3C" w14:textId="0E8CB94F" w:rsidR="00817C81" w:rsidRPr="00A07A4D" w:rsidRDefault="00817C81" w:rsidP="009C2328">
      <w:pPr>
        <w:pStyle w:val="BodyText3"/>
        <w:spacing w:line="240" w:lineRule="auto"/>
        <w:ind w:firstLine="360"/>
        <w:jc w:val="both"/>
        <w:rPr>
          <w:rFonts w:ascii="Calibri" w:hAnsi="Calibri" w:cs="Calibri"/>
          <w:i w:val="0"/>
          <w:sz w:val="24"/>
        </w:rPr>
      </w:pPr>
      <w:r w:rsidRPr="00FD6B23">
        <w:rPr>
          <w:rFonts w:ascii="Calibri" w:hAnsi="Calibri" w:cs="Calibri"/>
          <w:i w:val="0"/>
          <w:sz w:val="24"/>
        </w:rPr>
        <w:t>PETITION NUMBER:</w:t>
      </w:r>
      <w:r w:rsidRPr="00FD6B23">
        <w:rPr>
          <w:rFonts w:ascii="Calibri" w:hAnsi="Calibri" w:cs="Calibri"/>
          <w:i w:val="0"/>
          <w:sz w:val="24"/>
        </w:rPr>
        <w:tab/>
      </w:r>
      <w:r w:rsidRPr="00FD6B23">
        <w:rPr>
          <w:rFonts w:ascii="Calibri" w:hAnsi="Calibri" w:cs="Calibri"/>
          <w:i w:val="0"/>
          <w:sz w:val="24"/>
        </w:rPr>
        <w:tab/>
        <w:t>#</w:t>
      </w:r>
      <w:r w:rsidR="006C33E3">
        <w:rPr>
          <w:rFonts w:ascii="Calibri" w:hAnsi="Calibri" w:cs="Calibri"/>
          <w:i w:val="0"/>
          <w:sz w:val="24"/>
        </w:rPr>
        <w:t>332-19</w:t>
      </w:r>
    </w:p>
    <w:p w14:paraId="6DE0A790" w14:textId="77777777" w:rsidR="00817C81" w:rsidRPr="00A07A4D" w:rsidRDefault="00817C81">
      <w:pPr>
        <w:pStyle w:val="BodyText3"/>
        <w:spacing w:line="240" w:lineRule="auto"/>
        <w:jc w:val="both"/>
        <w:rPr>
          <w:rFonts w:ascii="Calibri" w:hAnsi="Calibri" w:cs="Calibri"/>
          <w:i w:val="0"/>
          <w:sz w:val="24"/>
        </w:rPr>
      </w:pPr>
    </w:p>
    <w:p w14:paraId="5E892750" w14:textId="3BF37F11" w:rsidR="00817C81" w:rsidRPr="00A07A4D" w:rsidRDefault="00817C81" w:rsidP="009C2328">
      <w:pPr>
        <w:pStyle w:val="BodyText3"/>
        <w:spacing w:line="240" w:lineRule="auto"/>
        <w:ind w:firstLine="360"/>
        <w:jc w:val="both"/>
        <w:rPr>
          <w:rFonts w:ascii="Calibri" w:hAnsi="Calibri" w:cs="Calibri"/>
          <w:sz w:val="24"/>
        </w:rPr>
      </w:pPr>
      <w:r w:rsidRPr="00FD6B23">
        <w:rPr>
          <w:rFonts w:ascii="Calibri" w:hAnsi="Calibri" w:cs="Calibri"/>
          <w:i w:val="0"/>
          <w:sz w:val="24"/>
        </w:rPr>
        <w:t>PETITIONER:</w:t>
      </w:r>
      <w:r w:rsidRPr="00FD6B23">
        <w:rPr>
          <w:rFonts w:ascii="Calibri" w:hAnsi="Calibri" w:cs="Calibri"/>
          <w:i w:val="0"/>
          <w:sz w:val="24"/>
        </w:rPr>
        <w:tab/>
      </w:r>
      <w:r w:rsidRPr="00FD6B23">
        <w:rPr>
          <w:rFonts w:ascii="Calibri" w:hAnsi="Calibri" w:cs="Calibri"/>
          <w:i w:val="0"/>
          <w:sz w:val="24"/>
        </w:rPr>
        <w:tab/>
      </w:r>
      <w:r w:rsidRPr="00FD6B23">
        <w:rPr>
          <w:rFonts w:ascii="Calibri" w:hAnsi="Calibri" w:cs="Calibri"/>
          <w:i w:val="0"/>
          <w:sz w:val="24"/>
        </w:rPr>
        <w:tab/>
      </w:r>
      <w:r w:rsidR="009B2A40">
        <w:rPr>
          <w:rFonts w:ascii="Calibri" w:hAnsi="Calibri" w:cs="Calibri"/>
          <w:i w:val="0"/>
          <w:sz w:val="24"/>
        </w:rPr>
        <w:t>Mark F. Donato, Paul at Centre Street Realty Trust</w:t>
      </w:r>
    </w:p>
    <w:p w14:paraId="67A7A1FC" w14:textId="77777777" w:rsidR="009C2328" w:rsidRDefault="009C2328" w:rsidP="009C2328">
      <w:pPr>
        <w:pStyle w:val="BodyText3"/>
        <w:tabs>
          <w:tab w:val="left" w:pos="2880"/>
          <w:tab w:val="left" w:pos="2970"/>
        </w:tabs>
        <w:spacing w:line="240" w:lineRule="auto"/>
        <w:jc w:val="both"/>
        <w:rPr>
          <w:rFonts w:ascii="Calibri" w:hAnsi="Calibri" w:cs="Calibri"/>
          <w:i w:val="0"/>
          <w:sz w:val="24"/>
        </w:rPr>
      </w:pPr>
    </w:p>
    <w:p w14:paraId="382044D5" w14:textId="73F1EB8D" w:rsidR="00817C81" w:rsidRPr="009C2328" w:rsidRDefault="009C2328" w:rsidP="009C2328">
      <w:pPr>
        <w:pStyle w:val="BodyText3"/>
        <w:tabs>
          <w:tab w:val="left" w:pos="2880"/>
          <w:tab w:val="left" w:pos="2970"/>
        </w:tabs>
        <w:spacing w:line="240" w:lineRule="auto"/>
        <w:ind w:left="3600" w:hanging="3240"/>
        <w:jc w:val="both"/>
        <w:rPr>
          <w:rFonts w:ascii="Calibri" w:hAnsi="Calibri"/>
          <w:i w:val="0"/>
          <w:sz w:val="24"/>
        </w:rPr>
      </w:pPr>
      <w:r w:rsidRPr="009C5D7B">
        <w:rPr>
          <w:rFonts w:ascii="Calibri" w:hAnsi="Calibri"/>
          <w:i w:val="0"/>
          <w:sz w:val="24"/>
        </w:rPr>
        <w:t>LOCATION:</w:t>
      </w:r>
      <w:r>
        <w:rPr>
          <w:rFonts w:ascii="Calibri" w:hAnsi="Calibri"/>
          <w:i w:val="0"/>
          <w:sz w:val="24"/>
        </w:rPr>
        <w:tab/>
      </w:r>
      <w:r>
        <w:rPr>
          <w:rFonts w:ascii="Calibri" w:hAnsi="Calibri"/>
          <w:i w:val="0"/>
          <w:sz w:val="24"/>
        </w:rPr>
        <w:tab/>
      </w:r>
      <w:r>
        <w:rPr>
          <w:rFonts w:ascii="Calibri" w:hAnsi="Calibri"/>
          <w:i w:val="0"/>
          <w:sz w:val="24"/>
        </w:rPr>
        <w:tab/>
      </w:r>
      <w:r w:rsidR="009B2A40">
        <w:rPr>
          <w:rFonts w:ascii="Calibri" w:hAnsi="Calibri"/>
          <w:i w:val="0"/>
          <w:sz w:val="24"/>
        </w:rPr>
        <w:t>1400 Centre St./77 Paul St.</w:t>
      </w:r>
      <w:r w:rsidR="00817C81" w:rsidRPr="00A07A4D">
        <w:rPr>
          <w:rFonts w:ascii="Calibri" w:hAnsi="Calibri" w:cs="Calibri"/>
          <w:i w:val="0"/>
          <w:sz w:val="24"/>
        </w:rPr>
        <w:t xml:space="preserve">, Section </w:t>
      </w:r>
      <w:r w:rsidR="009B2A40">
        <w:rPr>
          <w:rFonts w:ascii="Calibri" w:hAnsi="Calibri" w:cs="Calibri"/>
          <w:i w:val="0"/>
          <w:sz w:val="24"/>
        </w:rPr>
        <w:t>62</w:t>
      </w:r>
      <w:r w:rsidR="00817C81" w:rsidRPr="00A07A4D">
        <w:rPr>
          <w:rFonts w:ascii="Calibri" w:hAnsi="Calibri" w:cs="Calibri"/>
          <w:i w:val="0"/>
          <w:sz w:val="24"/>
        </w:rPr>
        <w:t xml:space="preserve">, Block </w:t>
      </w:r>
      <w:r w:rsidR="009B2A40">
        <w:rPr>
          <w:rFonts w:ascii="Calibri" w:hAnsi="Calibri" w:cs="Calibri"/>
          <w:i w:val="0"/>
          <w:sz w:val="24"/>
        </w:rPr>
        <w:t>13</w:t>
      </w:r>
      <w:r w:rsidR="00817C81" w:rsidRPr="00A07A4D">
        <w:rPr>
          <w:rFonts w:ascii="Calibri" w:hAnsi="Calibri" w:cs="Calibri"/>
          <w:i w:val="0"/>
          <w:sz w:val="24"/>
        </w:rPr>
        <w:t xml:space="preserve">, Lot </w:t>
      </w:r>
      <w:r w:rsidR="009B2A40">
        <w:rPr>
          <w:rFonts w:ascii="Calibri" w:hAnsi="Calibri" w:cs="Calibri"/>
          <w:i w:val="0"/>
          <w:sz w:val="24"/>
        </w:rPr>
        <w:t>9</w:t>
      </w:r>
      <w:r w:rsidR="00817C81" w:rsidRPr="00A07A4D">
        <w:rPr>
          <w:rFonts w:ascii="Calibri" w:hAnsi="Calibri" w:cs="Calibri"/>
          <w:i w:val="0"/>
          <w:sz w:val="24"/>
        </w:rPr>
        <w:t xml:space="preserve">, containing approximately </w:t>
      </w:r>
      <w:r w:rsidR="009B2A40">
        <w:rPr>
          <w:rFonts w:ascii="Calibri" w:hAnsi="Calibri" w:cs="Calibri"/>
          <w:i w:val="0"/>
          <w:sz w:val="24"/>
        </w:rPr>
        <w:t>30,026</w:t>
      </w:r>
      <w:r w:rsidR="00E65F23">
        <w:rPr>
          <w:rFonts w:ascii="Calibri" w:hAnsi="Calibri" w:cs="Calibri"/>
          <w:i w:val="0"/>
          <w:sz w:val="24"/>
        </w:rPr>
        <w:t xml:space="preserve"> square feet</w:t>
      </w:r>
    </w:p>
    <w:p w14:paraId="48FD67AF" w14:textId="77777777" w:rsidR="00817C81" w:rsidRPr="00A07A4D" w:rsidRDefault="00817C81">
      <w:pPr>
        <w:pStyle w:val="BodyText3"/>
        <w:spacing w:line="240" w:lineRule="auto"/>
        <w:jc w:val="both"/>
        <w:rPr>
          <w:rFonts w:ascii="Calibri" w:hAnsi="Calibri" w:cs="Calibri"/>
          <w:i w:val="0"/>
          <w:sz w:val="24"/>
        </w:rPr>
      </w:pPr>
    </w:p>
    <w:p w14:paraId="2B77EB46" w14:textId="77777777" w:rsidR="009B2A40" w:rsidRPr="00A07A4D" w:rsidRDefault="00817C81" w:rsidP="009B2A40">
      <w:pPr>
        <w:pStyle w:val="BodyText3"/>
        <w:spacing w:line="240" w:lineRule="auto"/>
        <w:ind w:firstLine="360"/>
        <w:jc w:val="both"/>
        <w:rPr>
          <w:rFonts w:ascii="Calibri" w:hAnsi="Calibri" w:cs="Calibri"/>
          <w:sz w:val="24"/>
        </w:rPr>
      </w:pPr>
      <w:r w:rsidRPr="00FD6B23">
        <w:rPr>
          <w:rFonts w:ascii="Calibri" w:hAnsi="Calibri" w:cs="Calibri"/>
          <w:i w:val="0"/>
          <w:sz w:val="24"/>
        </w:rPr>
        <w:t>OWNERS:</w:t>
      </w:r>
      <w:r w:rsidRPr="00FD6B23">
        <w:rPr>
          <w:rFonts w:ascii="Calibri" w:hAnsi="Calibri" w:cs="Calibri"/>
          <w:i w:val="0"/>
          <w:sz w:val="24"/>
        </w:rPr>
        <w:tab/>
      </w:r>
      <w:r w:rsidRPr="00FD6B23">
        <w:rPr>
          <w:rFonts w:ascii="Calibri" w:hAnsi="Calibri" w:cs="Calibri"/>
          <w:i w:val="0"/>
          <w:sz w:val="24"/>
        </w:rPr>
        <w:tab/>
      </w:r>
      <w:r w:rsidRPr="00FD6B23">
        <w:rPr>
          <w:rFonts w:ascii="Calibri" w:hAnsi="Calibri" w:cs="Calibri"/>
          <w:i w:val="0"/>
          <w:sz w:val="24"/>
        </w:rPr>
        <w:tab/>
      </w:r>
      <w:r w:rsidR="009C2328">
        <w:rPr>
          <w:rFonts w:ascii="Calibri" w:hAnsi="Calibri" w:cs="Calibri"/>
          <w:i w:val="0"/>
          <w:sz w:val="24"/>
        </w:rPr>
        <w:tab/>
      </w:r>
      <w:r w:rsidR="009B2A40">
        <w:rPr>
          <w:rFonts w:ascii="Calibri" w:hAnsi="Calibri" w:cs="Calibri"/>
          <w:i w:val="0"/>
          <w:sz w:val="24"/>
        </w:rPr>
        <w:t>Mark F. Donato, Paul at Centre Street Realty Trust</w:t>
      </w:r>
    </w:p>
    <w:p w14:paraId="03C2476E" w14:textId="3289A436" w:rsidR="00817C81" w:rsidRPr="00A07A4D" w:rsidRDefault="00817C81" w:rsidP="009B2A40">
      <w:pPr>
        <w:pStyle w:val="BodyText3"/>
        <w:spacing w:line="240" w:lineRule="auto"/>
        <w:ind w:firstLine="360"/>
        <w:jc w:val="both"/>
        <w:rPr>
          <w:rFonts w:ascii="Calibri" w:hAnsi="Calibri" w:cs="Calibri"/>
          <w:i w:val="0"/>
          <w:sz w:val="24"/>
        </w:rPr>
      </w:pPr>
    </w:p>
    <w:p w14:paraId="4F3B0A3F" w14:textId="58C6894D" w:rsidR="00817C81" w:rsidRDefault="00817C81" w:rsidP="009C2328">
      <w:pPr>
        <w:pStyle w:val="BodyText3"/>
        <w:ind w:firstLine="360"/>
        <w:jc w:val="both"/>
        <w:rPr>
          <w:rFonts w:ascii="Calibri" w:hAnsi="Calibri" w:cs="Calibri"/>
          <w:i w:val="0"/>
          <w:sz w:val="24"/>
        </w:rPr>
      </w:pPr>
      <w:r w:rsidRPr="00FD6B23">
        <w:rPr>
          <w:rFonts w:ascii="Calibri" w:hAnsi="Calibri" w:cs="Calibri"/>
          <w:i w:val="0"/>
          <w:sz w:val="24"/>
        </w:rPr>
        <w:t xml:space="preserve">ADDRESS OF OWNERS: </w:t>
      </w:r>
      <w:r w:rsidRPr="00FD6B23">
        <w:rPr>
          <w:rFonts w:ascii="Calibri" w:hAnsi="Calibri" w:cs="Calibri"/>
          <w:i w:val="0"/>
          <w:sz w:val="24"/>
        </w:rPr>
        <w:tab/>
      </w:r>
      <w:r w:rsidR="009C2328">
        <w:rPr>
          <w:rFonts w:ascii="Calibri" w:hAnsi="Calibri" w:cs="Calibri"/>
          <w:i w:val="0"/>
          <w:sz w:val="24"/>
        </w:rPr>
        <w:tab/>
      </w:r>
      <w:r w:rsidR="009B2A40">
        <w:rPr>
          <w:rFonts w:ascii="Calibri" w:hAnsi="Calibri" w:cs="Calibri"/>
          <w:i w:val="0"/>
          <w:sz w:val="24"/>
        </w:rPr>
        <w:t>1211 Washington Street</w:t>
      </w:r>
    </w:p>
    <w:p w14:paraId="538E2643" w14:textId="05CA33C5" w:rsidR="009B2A40" w:rsidRPr="0065652E" w:rsidRDefault="009B2A40" w:rsidP="009C2328">
      <w:pPr>
        <w:pStyle w:val="BodyText3"/>
        <w:ind w:firstLine="360"/>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t>Newton, MA 02465</w:t>
      </w:r>
    </w:p>
    <w:p w14:paraId="03A125BF" w14:textId="60817FD9" w:rsidR="00817C81" w:rsidRPr="00A07A4D" w:rsidRDefault="009660CD">
      <w:pPr>
        <w:pStyle w:val="BodyText3"/>
        <w:spacing w:line="240" w:lineRule="auto"/>
        <w:jc w:val="both"/>
        <w:rPr>
          <w:rFonts w:ascii="Calibri" w:hAnsi="Calibri" w:cs="Calibri"/>
          <w:i w:val="0"/>
          <w:sz w:val="24"/>
        </w:rPr>
      </w:pPr>
      <w:r>
        <w:rPr>
          <w:rFonts w:ascii="Calibri" w:hAnsi="Calibri" w:cs="Calibri"/>
          <w:i w:val="0"/>
          <w:sz w:val="24"/>
        </w:rPr>
        <w:tab/>
      </w:r>
      <w:r>
        <w:rPr>
          <w:rFonts w:ascii="Calibri" w:hAnsi="Calibri" w:cs="Calibri"/>
          <w:i w:val="0"/>
          <w:sz w:val="24"/>
        </w:rPr>
        <w:tab/>
      </w:r>
    </w:p>
    <w:p w14:paraId="5831BA92" w14:textId="04BBD803" w:rsidR="00817C81" w:rsidRPr="00A07A4D" w:rsidRDefault="009C2328" w:rsidP="009C2328">
      <w:pPr>
        <w:pStyle w:val="BodyText3"/>
        <w:tabs>
          <w:tab w:val="left" w:pos="2880"/>
          <w:tab w:val="left" w:pos="2970"/>
        </w:tabs>
        <w:spacing w:line="240" w:lineRule="auto"/>
        <w:ind w:left="360" w:hanging="360"/>
        <w:jc w:val="both"/>
        <w:rPr>
          <w:rFonts w:ascii="Calibri" w:hAnsi="Calibri" w:cs="Calibri"/>
          <w:b/>
          <w:i w:val="0"/>
          <w:sz w:val="24"/>
        </w:rPr>
      </w:pPr>
      <w:r>
        <w:rPr>
          <w:rFonts w:ascii="Calibri" w:hAnsi="Calibri" w:cs="Calibri"/>
          <w:i w:val="0"/>
          <w:sz w:val="24"/>
        </w:rPr>
        <w:tab/>
      </w:r>
      <w:r w:rsidR="00817C81" w:rsidRPr="00FD6B23">
        <w:rPr>
          <w:rFonts w:ascii="Calibri" w:hAnsi="Calibri" w:cs="Calibri"/>
          <w:i w:val="0"/>
          <w:sz w:val="24"/>
        </w:rPr>
        <w:t>TO BE USED FOR:</w:t>
      </w:r>
      <w:r w:rsidR="00817C81" w:rsidRPr="00FD6B23">
        <w:rPr>
          <w:rFonts w:ascii="Calibri" w:hAnsi="Calibri" w:cs="Calibri"/>
          <w:i w:val="0"/>
          <w:sz w:val="24"/>
        </w:rPr>
        <w:tab/>
      </w:r>
      <w:r>
        <w:rPr>
          <w:rFonts w:ascii="Calibri" w:hAnsi="Calibri" w:cs="Calibri"/>
          <w:i w:val="0"/>
          <w:sz w:val="24"/>
        </w:rPr>
        <w:tab/>
      </w:r>
      <w:r>
        <w:rPr>
          <w:rFonts w:ascii="Calibri" w:hAnsi="Calibri" w:cs="Calibri"/>
          <w:i w:val="0"/>
          <w:sz w:val="24"/>
        </w:rPr>
        <w:tab/>
      </w:r>
      <w:r w:rsidR="009B2A40">
        <w:rPr>
          <w:rFonts w:ascii="Calibri" w:hAnsi="Calibri" w:cs="Calibri"/>
          <w:i w:val="0"/>
          <w:sz w:val="24"/>
        </w:rPr>
        <w:t>Office Building and Parking Facility</w:t>
      </w:r>
    </w:p>
    <w:p w14:paraId="06CF56FF" w14:textId="77777777" w:rsidR="00817C81" w:rsidRPr="00A07A4D" w:rsidRDefault="00817C81">
      <w:pPr>
        <w:pStyle w:val="BodyText3"/>
        <w:spacing w:line="240" w:lineRule="auto"/>
        <w:jc w:val="both"/>
        <w:rPr>
          <w:rFonts w:ascii="Calibri" w:hAnsi="Calibri" w:cs="Calibri"/>
          <w:b/>
          <w:i w:val="0"/>
          <w:sz w:val="24"/>
          <w:u w:val="single"/>
        </w:rPr>
      </w:pPr>
    </w:p>
    <w:p w14:paraId="5B4933F3" w14:textId="3CB52589" w:rsidR="00817C81" w:rsidRPr="00A07A4D" w:rsidRDefault="009C2328" w:rsidP="009C2328">
      <w:pPr>
        <w:pStyle w:val="BodyText3"/>
        <w:tabs>
          <w:tab w:val="left" w:pos="2880"/>
        </w:tabs>
        <w:spacing w:line="240" w:lineRule="auto"/>
        <w:ind w:left="360" w:hanging="360"/>
        <w:jc w:val="both"/>
        <w:rPr>
          <w:rFonts w:ascii="Calibri" w:hAnsi="Calibri" w:cs="Calibri"/>
          <w:i w:val="0"/>
          <w:sz w:val="24"/>
          <w:u w:val="single"/>
        </w:rPr>
      </w:pPr>
      <w:r>
        <w:rPr>
          <w:rFonts w:ascii="Calibri" w:hAnsi="Calibri" w:cs="Calibri"/>
          <w:i w:val="0"/>
          <w:sz w:val="24"/>
        </w:rPr>
        <w:tab/>
      </w:r>
      <w:r w:rsidR="00817C81" w:rsidRPr="00FD6B23">
        <w:rPr>
          <w:rFonts w:ascii="Calibri" w:hAnsi="Calibri" w:cs="Calibri"/>
          <w:i w:val="0"/>
          <w:sz w:val="24"/>
        </w:rPr>
        <w:t>CONSTRUCTION:</w:t>
      </w:r>
      <w:r w:rsidR="00817C81" w:rsidRPr="00FD6B23">
        <w:rPr>
          <w:rFonts w:ascii="Calibri" w:hAnsi="Calibri" w:cs="Calibri"/>
          <w:i w:val="0"/>
          <w:sz w:val="24"/>
        </w:rPr>
        <w:tab/>
      </w:r>
      <w:r>
        <w:rPr>
          <w:rFonts w:ascii="Calibri" w:hAnsi="Calibri" w:cs="Calibri"/>
          <w:i w:val="0"/>
          <w:sz w:val="24"/>
        </w:rPr>
        <w:tab/>
      </w:r>
      <w:r w:rsidR="009B2A40">
        <w:rPr>
          <w:rFonts w:ascii="Calibri" w:hAnsi="Calibri" w:cs="Calibri"/>
          <w:i w:val="0"/>
          <w:sz w:val="24"/>
        </w:rPr>
        <w:t>Masonry</w:t>
      </w:r>
    </w:p>
    <w:p w14:paraId="225ADDC7" w14:textId="77777777" w:rsidR="00817C81" w:rsidRPr="00A07A4D" w:rsidRDefault="00817C81">
      <w:pPr>
        <w:pStyle w:val="BodyText3"/>
        <w:spacing w:line="240" w:lineRule="auto"/>
        <w:jc w:val="both"/>
        <w:rPr>
          <w:rFonts w:ascii="Calibri" w:hAnsi="Calibri" w:cs="Calibri"/>
          <w:b/>
          <w:sz w:val="24"/>
          <w:u w:val="single"/>
        </w:rPr>
      </w:pPr>
    </w:p>
    <w:p w14:paraId="12FACF5F" w14:textId="4F14312C" w:rsidR="00FC35E4" w:rsidRPr="00A07A4D" w:rsidRDefault="00817C81" w:rsidP="009C2328">
      <w:pPr>
        <w:autoSpaceDE w:val="0"/>
        <w:autoSpaceDN w:val="0"/>
        <w:adjustRightInd w:val="0"/>
        <w:ind w:left="3600" w:hanging="3240"/>
        <w:rPr>
          <w:rFonts w:ascii="Calibri" w:hAnsi="Calibri" w:cs="Calibri"/>
        </w:rPr>
      </w:pPr>
      <w:r w:rsidRPr="00163DE0">
        <w:rPr>
          <w:rFonts w:ascii="Calibri" w:hAnsi="Calibri" w:cs="Calibri"/>
        </w:rPr>
        <w:t>EXPLANATORY NOTES:</w:t>
      </w:r>
      <w:r w:rsidRPr="00FD6B23">
        <w:rPr>
          <w:rFonts w:ascii="Calibri" w:hAnsi="Calibri" w:cs="Calibri"/>
          <w:i/>
        </w:rPr>
        <w:tab/>
      </w:r>
      <w:r w:rsidR="00BD709B">
        <w:rPr>
          <w:rFonts w:ascii="Calibri" w:hAnsi="Calibri" w:cs="Calibri"/>
        </w:rPr>
        <w:t xml:space="preserve">To amend </w:t>
      </w:r>
      <w:r w:rsidR="009B2A40">
        <w:rPr>
          <w:rFonts w:ascii="Calibri" w:hAnsi="Calibri" w:cs="Calibri"/>
        </w:rPr>
        <w:t xml:space="preserve">Board Order </w:t>
      </w:r>
      <w:r w:rsidR="009D6BDB">
        <w:rPr>
          <w:rFonts w:ascii="Calibri" w:hAnsi="Calibri" w:cs="Calibri"/>
        </w:rPr>
        <w:t>650-86 (2)</w:t>
      </w:r>
      <w:r w:rsidR="009B2A40">
        <w:rPr>
          <w:rFonts w:ascii="Calibri" w:hAnsi="Calibri" w:cs="Calibri"/>
        </w:rPr>
        <w:t xml:space="preserve">, </w:t>
      </w:r>
      <w:r w:rsidR="009B2A40" w:rsidRPr="00425909">
        <w:rPr>
          <w:rFonts w:ascii="Calibri" w:hAnsi="Calibri" w:cs="Calibri"/>
          <w:spacing w:val="-3"/>
        </w:rPr>
        <w:t>allow alteration to an existing structure, extend the existing nonconforming use by constructing an addition for an elevator</w:t>
      </w:r>
      <w:r w:rsidR="00674CE5">
        <w:rPr>
          <w:rFonts w:ascii="Calibri" w:hAnsi="Calibri" w:cs="Calibri"/>
          <w:spacing w:val="-3"/>
        </w:rPr>
        <w:t xml:space="preserve"> and an addition for a stairwell</w:t>
      </w:r>
      <w:r w:rsidR="009B2A40" w:rsidRPr="00425909">
        <w:rPr>
          <w:rFonts w:ascii="Calibri" w:hAnsi="Calibri" w:cs="Calibri"/>
          <w:spacing w:val="-3"/>
        </w:rPr>
        <w:t>, to reduce the nonconforming lot coverage and to further extend the nonconforming parking in the front setback</w:t>
      </w:r>
      <w:r w:rsidR="009B2A40">
        <w:rPr>
          <w:rFonts w:ascii="Calibri" w:hAnsi="Calibri" w:cs="Calibri"/>
          <w:spacing w:val="-3"/>
        </w:rPr>
        <w:t xml:space="preserve"> </w:t>
      </w:r>
      <w:r w:rsidR="009B2A40" w:rsidRPr="00C757C4">
        <w:rPr>
          <w:rFonts w:ascii="Calibri" w:eastAsia="Calibri" w:hAnsi="Calibri" w:cs="Calibri"/>
          <w:spacing w:val="-2"/>
        </w:rPr>
        <w:t>§</w:t>
      </w:r>
      <w:r w:rsidR="009B2A40" w:rsidRPr="00425909">
        <w:rPr>
          <w:rFonts w:ascii="Calibri" w:hAnsi="Calibri" w:cs="Calibri"/>
          <w:spacing w:val="-3"/>
        </w:rPr>
        <w:t xml:space="preserve">7.3.3, </w:t>
      </w:r>
      <w:r w:rsidR="009B2A40" w:rsidRPr="00C757C4">
        <w:rPr>
          <w:rFonts w:ascii="Calibri" w:eastAsia="Calibri" w:hAnsi="Calibri" w:cs="Calibri"/>
          <w:spacing w:val="-2"/>
        </w:rPr>
        <w:t>§</w:t>
      </w:r>
      <w:r w:rsidR="009B2A40" w:rsidRPr="00425909">
        <w:rPr>
          <w:rFonts w:ascii="Calibri" w:hAnsi="Calibri" w:cs="Calibri"/>
          <w:spacing w:val="-3"/>
        </w:rPr>
        <w:t xml:space="preserve">7.4, </w:t>
      </w:r>
      <w:r w:rsidR="009B2A40" w:rsidRPr="00C757C4">
        <w:rPr>
          <w:rFonts w:ascii="Calibri" w:eastAsia="Calibri" w:hAnsi="Calibri" w:cs="Calibri"/>
          <w:spacing w:val="-2"/>
        </w:rPr>
        <w:t>§</w:t>
      </w:r>
      <w:r w:rsidR="009B2A40" w:rsidRPr="00425909">
        <w:rPr>
          <w:rFonts w:ascii="Calibri" w:hAnsi="Calibri" w:cs="Calibri"/>
          <w:spacing w:val="-3"/>
        </w:rPr>
        <w:t xml:space="preserve">3.4.1, </w:t>
      </w:r>
      <w:r w:rsidR="009B2A40" w:rsidRPr="00C757C4">
        <w:rPr>
          <w:rFonts w:ascii="Calibri" w:eastAsia="Calibri" w:hAnsi="Calibri" w:cs="Calibri"/>
          <w:spacing w:val="-2"/>
        </w:rPr>
        <w:t>§</w:t>
      </w:r>
      <w:r w:rsidR="009B2A40" w:rsidRPr="00425909">
        <w:rPr>
          <w:rFonts w:ascii="Calibri" w:hAnsi="Calibri" w:cs="Calibri"/>
          <w:spacing w:val="-3"/>
        </w:rPr>
        <w:t>7.8.2.C.2,</w:t>
      </w:r>
      <w:r w:rsidR="009B2A40" w:rsidRPr="009B2A40">
        <w:rPr>
          <w:rFonts w:ascii="Calibri" w:eastAsia="Calibri" w:hAnsi="Calibri" w:cs="Calibri"/>
          <w:spacing w:val="-2"/>
        </w:rPr>
        <w:t xml:space="preserve"> </w:t>
      </w:r>
      <w:r w:rsidR="009B2A40" w:rsidRPr="00C757C4">
        <w:rPr>
          <w:rFonts w:ascii="Calibri" w:eastAsia="Calibri" w:hAnsi="Calibri" w:cs="Calibri"/>
          <w:spacing w:val="-2"/>
        </w:rPr>
        <w:t>§</w:t>
      </w:r>
      <w:r w:rsidR="009B2A40" w:rsidRPr="00425909">
        <w:rPr>
          <w:rFonts w:ascii="Calibri" w:hAnsi="Calibri" w:cs="Calibri"/>
          <w:spacing w:val="-3"/>
        </w:rPr>
        <w:t xml:space="preserve"> 3.2.2.A.3,</w:t>
      </w:r>
      <w:r w:rsidR="009B2A40" w:rsidRPr="009B2A40">
        <w:rPr>
          <w:rFonts w:ascii="Calibri" w:eastAsia="Calibri" w:hAnsi="Calibri" w:cs="Calibri"/>
          <w:spacing w:val="-2"/>
        </w:rPr>
        <w:t xml:space="preserve"> </w:t>
      </w:r>
      <w:r w:rsidR="009B2A40" w:rsidRPr="00C757C4">
        <w:rPr>
          <w:rFonts w:ascii="Calibri" w:eastAsia="Calibri" w:hAnsi="Calibri" w:cs="Calibri"/>
          <w:spacing w:val="-2"/>
        </w:rPr>
        <w:t>§</w:t>
      </w:r>
      <w:r w:rsidR="009B2A40" w:rsidRPr="00425909">
        <w:rPr>
          <w:rFonts w:ascii="Calibri" w:hAnsi="Calibri" w:cs="Calibri"/>
          <w:spacing w:val="-3"/>
        </w:rPr>
        <w:t xml:space="preserve"> 4.2.3</w:t>
      </w:r>
    </w:p>
    <w:p w14:paraId="3AF22C34" w14:textId="77777777" w:rsidR="00817C81" w:rsidRPr="00A07A4D" w:rsidRDefault="00817C81" w:rsidP="00817C81">
      <w:pPr>
        <w:pStyle w:val="BodyText3"/>
        <w:tabs>
          <w:tab w:val="left" w:pos="2880"/>
        </w:tabs>
        <w:spacing w:line="240" w:lineRule="auto"/>
        <w:ind w:left="2880" w:hanging="2880"/>
        <w:jc w:val="both"/>
        <w:rPr>
          <w:rFonts w:ascii="Calibri" w:hAnsi="Calibri" w:cs="Calibri"/>
          <w:i w:val="0"/>
          <w:sz w:val="24"/>
        </w:rPr>
      </w:pPr>
    </w:p>
    <w:p w14:paraId="7796A5AC" w14:textId="6EF9C03D" w:rsidR="00817C81" w:rsidRPr="009D3085" w:rsidRDefault="00817C81" w:rsidP="009C2328">
      <w:pPr>
        <w:pStyle w:val="BodyText3"/>
        <w:tabs>
          <w:tab w:val="left" w:pos="2880"/>
        </w:tabs>
        <w:spacing w:line="240" w:lineRule="auto"/>
        <w:ind w:firstLine="360"/>
        <w:jc w:val="both"/>
        <w:rPr>
          <w:rFonts w:ascii="Calibri" w:hAnsi="Calibri" w:cs="Calibri"/>
          <w:i w:val="0"/>
          <w:sz w:val="24"/>
        </w:rPr>
      </w:pPr>
      <w:r w:rsidRPr="00FD6B23">
        <w:rPr>
          <w:rFonts w:ascii="Calibri" w:hAnsi="Calibri" w:cs="Calibri"/>
          <w:i w:val="0"/>
          <w:sz w:val="24"/>
        </w:rPr>
        <w:t>ZONING</w:t>
      </w:r>
      <w:r w:rsidRPr="009D3085">
        <w:rPr>
          <w:rFonts w:ascii="Calibri" w:hAnsi="Calibri" w:cs="Calibri"/>
          <w:i w:val="0"/>
          <w:sz w:val="24"/>
        </w:rPr>
        <w:t>:</w:t>
      </w:r>
      <w:r w:rsidRPr="009D3085">
        <w:rPr>
          <w:rFonts w:ascii="Calibri" w:hAnsi="Calibri" w:cs="Calibri"/>
          <w:i w:val="0"/>
          <w:sz w:val="24"/>
        </w:rPr>
        <w:tab/>
      </w:r>
      <w:r w:rsidR="009C2328">
        <w:rPr>
          <w:rFonts w:ascii="Calibri" w:hAnsi="Calibri" w:cs="Calibri"/>
          <w:i w:val="0"/>
          <w:sz w:val="24"/>
        </w:rPr>
        <w:tab/>
      </w:r>
      <w:r w:rsidR="009B2A40">
        <w:rPr>
          <w:rFonts w:ascii="Calibri" w:hAnsi="Calibri" w:cs="Calibri"/>
          <w:i w:val="0"/>
          <w:sz w:val="24"/>
        </w:rPr>
        <w:t>Multi Residential 3</w:t>
      </w:r>
      <w:r w:rsidRPr="009D3085">
        <w:rPr>
          <w:rFonts w:ascii="Calibri" w:hAnsi="Calibri" w:cs="Calibri"/>
          <w:i w:val="0"/>
          <w:sz w:val="24"/>
        </w:rPr>
        <w:t xml:space="preserve"> </w:t>
      </w:r>
    </w:p>
    <w:p w14:paraId="695EAF11" w14:textId="77777777" w:rsidR="00817C81" w:rsidRPr="00A07A4D" w:rsidRDefault="00817C81">
      <w:pPr>
        <w:pStyle w:val="BodyText3"/>
        <w:spacing w:line="240" w:lineRule="auto"/>
        <w:jc w:val="both"/>
        <w:rPr>
          <w:rFonts w:ascii="Calibri" w:hAnsi="Calibri" w:cs="Calibri"/>
          <w:i w:val="0"/>
          <w:sz w:val="24"/>
        </w:rPr>
      </w:pPr>
    </w:p>
    <w:p w14:paraId="165515C5" w14:textId="77777777" w:rsidR="005951F9" w:rsidRPr="00A07A4D" w:rsidRDefault="005951F9">
      <w:pPr>
        <w:pStyle w:val="BodyText3"/>
        <w:spacing w:line="240" w:lineRule="auto"/>
        <w:jc w:val="both"/>
        <w:rPr>
          <w:rFonts w:ascii="Calibri" w:hAnsi="Calibri" w:cs="Calibri"/>
          <w:i w:val="0"/>
          <w:sz w:val="24"/>
        </w:rPr>
      </w:pPr>
    </w:p>
    <w:p w14:paraId="0DBDBBD6" w14:textId="54AF389A" w:rsidR="009851F0" w:rsidRPr="00C91C0D" w:rsidRDefault="0016562D" w:rsidP="00CC7586">
      <w:pPr>
        <w:pStyle w:val="BodyText3"/>
        <w:spacing w:after="120"/>
        <w:jc w:val="both"/>
        <w:rPr>
          <w:rFonts w:ascii="Calibri" w:hAnsi="Calibri" w:cs="Calibri"/>
          <w:i w:val="0"/>
          <w:sz w:val="24"/>
        </w:rPr>
      </w:pPr>
      <w:r w:rsidRPr="00BD709B">
        <w:rPr>
          <w:rFonts w:ascii="Calibri" w:hAnsi="Calibri" w:cs="Calibri"/>
          <w:i w:val="0"/>
          <w:sz w:val="24"/>
        </w:rPr>
        <w:t xml:space="preserve">The prior </w:t>
      </w:r>
      <w:r w:rsidR="006C33E3">
        <w:rPr>
          <w:rFonts w:ascii="Calibri" w:hAnsi="Calibri" w:cs="Calibri"/>
          <w:i w:val="0"/>
          <w:sz w:val="24"/>
        </w:rPr>
        <w:t>Board Order</w:t>
      </w:r>
      <w:r w:rsidR="00CC7586" w:rsidRPr="00BD709B">
        <w:rPr>
          <w:rFonts w:ascii="Calibri" w:hAnsi="Calibri" w:cs="Calibri"/>
          <w:i w:val="0"/>
          <w:sz w:val="24"/>
        </w:rPr>
        <w:t xml:space="preserve"> for this property </w:t>
      </w:r>
      <w:r w:rsidRPr="00BD709B">
        <w:rPr>
          <w:rFonts w:ascii="Calibri" w:hAnsi="Calibri" w:cs="Calibri"/>
          <w:i w:val="0"/>
          <w:sz w:val="24"/>
        </w:rPr>
        <w:t xml:space="preserve">is </w:t>
      </w:r>
      <w:r w:rsidR="00CC7586" w:rsidRPr="00BD709B">
        <w:rPr>
          <w:rFonts w:ascii="Calibri" w:hAnsi="Calibri" w:cs="Calibri"/>
          <w:i w:val="0"/>
          <w:sz w:val="24"/>
        </w:rPr>
        <w:t xml:space="preserve">as follows: </w:t>
      </w:r>
      <w:r w:rsidR="006C33E3">
        <w:rPr>
          <w:rFonts w:ascii="Calibri" w:hAnsi="Calibri" w:cs="Calibri"/>
          <w:i w:val="0"/>
          <w:sz w:val="24"/>
        </w:rPr>
        <w:t xml:space="preserve">Board Order </w:t>
      </w:r>
      <w:r w:rsidR="005F24BA">
        <w:rPr>
          <w:rFonts w:ascii="Calibri" w:hAnsi="Calibri" w:cs="Calibri"/>
          <w:i w:val="0"/>
          <w:sz w:val="24"/>
        </w:rPr>
        <w:t>#</w:t>
      </w:r>
      <w:r w:rsidR="006C33E3">
        <w:rPr>
          <w:rFonts w:ascii="Calibri" w:hAnsi="Calibri" w:cs="Calibri"/>
          <w:i w:val="0"/>
          <w:sz w:val="24"/>
        </w:rPr>
        <w:t>650-86 (2)</w:t>
      </w:r>
      <w:r w:rsidR="00BC1DC9" w:rsidRPr="00BD709B">
        <w:rPr>
          <w:rFonts w:ascii="Calibri" w:hAnsi="Calibri" w:cs="Calibri"/>
          <w:i w:val="0"/>
          <w:sz w:val="24"/>
        </w:rPr>
        <w:t xml:space="preserve">, </w:t>
      </w:r>
      <w:r w:rsidR="006C33E3">
        <w:rPr>
          <w:rFonts w:ascii="Calibri" w:hAnsi="Calibri" w:cs="Calibri"/>
          <w:i w:val="0"/>
          <w:sz w:val="24"/>
        </w:rPr>
        <w:t xml:space="preserve">which allowed </w:t>
      </w:r>
      <w:r w:rsidR="006C33E3" w:rsidRPr="006C33E3">
        <w:rPr>
          <w:rFonts w:ascii="Calibri" w:hAnsi="Calibri" w:cs="Calibri"/>
          <w:i w:val="0"/>
          <w:sz w:val="24"/>
        </w:rPr>
        <w:t>for the construction of the commercial building and parking on the basis of the building being in a residential area adjacent to commercial uses as well as allowing the parking garage in order to manage the parking demand of the site due to the site’s isolation from accessible public parking facilities</w:t>
      </w:r>
      <w:r w:rsidR="006C33E3">
        <w:rPr>
          <w:rFonts w:ascii="Calibri" w:hAnsi="Calibri" w:cs="Calibri"/>
          <w:i w:val="0"/>
          <w:sz w:val="24"/>
        </w:rPr>
        <w:t xml:space="preserve">, and the subsequent extension of time to exercise the Order.  </w:t>
      </w:r>
      <w:r w:rsidR="009851F0" w:rsidRPr="00BD709B">
        <w:rPr>
          <w:rFonts w:ascii="Calibri" w:hAnsi="Calibri" w:cs="Calibri"/>
          <w:i w:val="0"/>
          <w:sz w:val="24"/>
        </w:rPr>
        <w:t xml:space="preserve">The conditions set forth in </w:t>
      </w:r>
      <w:r w:rsidR="005F24BA">
        <w:rPr>
          <w:rFonts w:ascii="Calibri" w:hAnsi="Calibri" w:cs="Calibri"/>
          <w:i w:val="0"/>
          <w:sz w:val="24"/>
        </w:rPr>
        <w:t>Board Order</w:t>
      </w:r>
      <w:r w:rsidR="006C33E3">
        <w:rPr>
          <w:rFonts w:ascii="Calibri" w:hAnsi="Calibri" w:cs="Calibri"/>
          <w:i w:val="0"/>
          <w:sz w:val="24"/>
        </w:rPr>
        <w:t xml:space="preserve"> </w:t>
      </w:r>
      <w:r w:rsidR="00BC1DC9" w:rsidRPr="00BD709B">
        <w:rPr>
          <w:rFonts w:ascii="Calibri" w:hAnsi="Calibri" w:cs="Calibri"/>
          <w:i w:val="0"/>
          <w:sz w:val="24"/>
        </w:rPr>
        <w:t>#</w:t>
      </w:r>
      <w:r w:rsidR="006C33E3">
        <w:rPr>
          <w:rFonts w:ascii="Calibri" w:hAnsi="Calibri" w:cs="Calibri"/>
          <w:i w:val="0"/>
          <w:sz w:val="24"/>
        </w:rPr>
        <w:t xml:space="preserve">650-86 (2) </w:t>
      </w:r>
      <w:r w:rsidR="009851F0" w:rsidRPr="00BD709B">
        <w:rPr>
          <w:rFonts w:ascii="Calibri" w:hAnsi="Calibri" w:cs="Calibri"/>
          <w:i w:val="0"/>
          <w:sz w:val="24"/>
        </w:rPr>
        <w:t>remain in full force and effect</w:t>
      </w:r>
      <w:r w:rsidRPr="00BD709B">
        <w:rPr>
          <w:rFonts w:ascii="Calibri" w:hAnsi="Calibri" w:cs="Calibri"/>
          <w:i w:val="0"/>
          <w:sz w:val="24"/>
        </w:rPr>
        <w:t>.</w:t>
      </w:r>
    </w:p>
    <w:p w14:paraId="3CAA336B" w14:textId="491438C6" w:rsidR="002D283E" w:rsidRDefault="00817C81">
      <w:pPr>
        <w:pStyle w:val="BodyText3"/>
        <w:spacing w:line="240" w:lineRule="auto"/>
        <w:jc w:val="both"/>
        <w:rPr>
          <w:rFonts w:ascii="Calibri" w:hAnsi="Calibri" w:cs="Calibri"/>
          <w:i w:val="0"/>
          <w:sz w:val="24"/>
        </w:rPr>
      </w:pPr>
      <w:r w:rsidRPr="00FD6B23">
        <w:rPr>
          <w:rFonts w:ascii="Calibri" w:hAnsi="Calibri" w:cs="Calibri"/>
          <w:i w:val="0"/>
          <w:sz w:val="24"/>
        </w:rPr>
        <w:t xml:space="preserve">Approved subject to the </w:t>
      </w:r>
      <w:r w:rsidRPr="0065652E">
        <w:rPr>
          <w:rFonts w:ascii="Calibri" w:hAnsi="Calibri" w:cs="Calibri"/>
          <w:i w:val="0"/>
          <w:sz w:val="24"/>
        </w:rPr>
        <w:t>foll</w:t>
      </w:r>
      <w:r w:rsidRPr="00A07A4D">
        <w:rPr>
          <w:rFonts w:ascii="Calibri" w:hAnsi="Calibri" w:cs="Calibri"/>
          <w:i w:val="0"/>
          <w:sz w:val="24"/>
        </w:rPr>
        <w:t>owing conditions:</w:t>
      </w:r>
    </w:p>
    <w:p w14:paraId="27D2CEA3" w14:textId="5D4DFA5C" w:rsidR="00E77A8A" w:rsidRDefault="00E77A8A">
      <w:pPr>
        <w:pStyle w:val="BodyText3"/>
        <w:spacing w:line="240" w:lineRule="auto"/>
        <w:jc w:val="both"/>
        <w:rPr>
          <w:rFonts w:ascii="Calibri" w:hAnsi="Calibri" w:cs="Calibri"/>
          <w:i w:val="0"/>
          <w:sz w:val="24"/>
        </w:rPr>
      </w:pPr>
    </w:p>
    <w:p w14:paraId="5D0E97FF" w14:textId="77777777" w:rsidR="00BD709B" w:rsidRPr="005D0BB5" w:rsidRDefault="00BD709B" w:rsidP="00BD709B">
      <w:pPr>
        <w:numPr>
          <w:ilvl w:val="0"/>
          <w:numId w:val="38"/>
        </w:numPr>
        <w:spacing w:after="60"/>
        <w:ind w:left="540" w:hanging="540"/>
        <w:jc w:val="both"/>
        <w:rPr>
          <w:rFonts w:asciiTheme="minorHAnsi" w:hAnsiTheme="minorHAnsi"/>
        </w:rPr>
      </w:pPr>
      <w:r w:rsidRPr="005D0BB5">
        <w:rPr>
          <w:rFonts w:asciiTheme="minorHAnsi" w:hAnsiTheme="minorHAnsi"/>
        </w:rPr>
        <w:t>All buildings, parking areas, driveways, walkways, landscaping and other site features associated with this special permit/site plan approval shall be located and constructed consistent with:</w:t>
      </w:r>
    </w:p>
    <w:p w14:paraId="13E9E961" w14:textId="13D17A37" w:rsidR="00BD709B" w:rsidRPr="006C33E3" w:rsidRDefault="006C33E3" w:rsidP="00BD709B">
      <w:pPr>
        <w:numPr>
          <w:ilvl w:val="1"/>
          <w:numId w:val="38"/>
        </w:numPr>
        <w:tabs>
          <w:tab w:val="left" w:pos="900"/>
        </w:tabs>
        <w:spacing w:after="60"/>
        <w:ind w:left="900"/>
        <w:jc w:val="both"/>
        <w:rPr>
          <w:rFonts w:ascii="Calibri" w:hAnsi="Calibri" w:cs="Calibri"/>
        </w:rPr>
      </w:pPr>
      <w:r>
        <w:rPr>
          <w:rFonts w:asciiTheme="minorHAnsi" w:hAnsiTheme="minorHAnsi"/>
        </w:rPr>
        <w:t>Existing Conditions at 1400 Centre St/77 Paul Street, signed and stamped by Joseph R. Porter, dated April 26, 2019</w:t>
      </w:r>
    </w:p>
    <w:p w14:paraId="664A3BA9" w14:textId="63F22BD6" w:rsidR="006C33E3" w:rsidRDefault="006C33E3" w:rsidP="00BD709B">
      <w:pPr>
        <w:numPr>
          <w:ilvl w:val="1"/>
          <w:numId w:val="38"/>
        </w:numPr>
        <w:tabs>
          <w:tab w:val="left" w:pos="900"/>
        </w:tabs>
        <w:spacing w:after="60"/>
        <w:ind w:left="900"/>
        <w:jc w:val="both"/>
        <w:rPr>
          <w:rFonts w:ascii="Calibri" w:hAnsi="Calibri" w:cs="Calibri"/>
        </w:rPr>
      </w:pPr>
      <w:r>
        <w:rPr>
          <w:rFonts w:ascii="Calibri" w:hAnsi="Calibri" w:cs="Calibri"/>
        </w:rPr>
        <w:lastRenderedPageBreak/>
        <w:t>Topographic Site Plan Showing Proposed Conditions at 1400 Centre St</w:t>
      </w:r>
      <w:r w:rsidR="009B2A40">
        <w:rPr>
          <w:rFonts w:ascii="Calibri" w:hAnsi="Calibri" w:cs="Calibri"/>
        </w:rPr>
        <w:t>r</w:t>
      </w:r>
      <w:r>
        <w:rPr>
          <w:rFonts w:ascii="Calibri" w:hAnsi="Calibri" w:cs="Calibri"/>
        </w:rPr>
        <w:t>eet/77 Paul Street</w:t>
      </w:r>
      <w:r w:rsidR="00AE0131">
        <w:rPr>
          <w:rFonts w:ascii="Calibri" w:hAnsi="Calibri" w:cs="Calibri"/>
        </w:rPr>
        <w:t>, signed and stamped by Joseph R. Porter dated June 28, 2019</w:t>
      </w:r>
    </w:p>
    <w:p w14:paraId="154DA99C" w14:textId="5C88AF4B" w:rsidR="00AE0131" w:rsidRDefault="00AE0131" w:rsidP="00BD709B">
      <w:pPr>
        <w:numPr>
          <w:ilvl w:val="1"/>
          <w:numId w:val="38"/>
        </w:numPr>
        <w:tabs>
          <w:tab w:val="left" w:pos="900"/>
        </w:tabs>
        <w:spacing w:after="60"/>
        <w:ind w:left="900"/>
        <w:jc w:val="both"/>
        <w:rPr>
          <w:rFonts w:ascii="Calibri" w:hAnsi="Calibri" w:cs="Calibri"/>
        </w:rPr>
      </w:pPr>
      <w:r>
        <w:rPr>
          <w:rFonts w:ascii="Calibri" w:hAnsi="Calibri" w:cs="Calibri"/>
        </w:rPr>
        <w:t>Parking Plan – Level 1</w:t>
      </w:r>
      <w:r w:rsidRPr="00AE0131">
        <w:rPr>
          <w:rFonts w:ascii="Calibri" w:hAnsi="Calibri" w:cs="Calibri"/>
        </w:rPr>
        <w:t xml:space="preserve"> </w:t>
      </w:r>
      <w:r>
        <w:rPr>
          <w:rFonts w:ascii="Calibri" w:hAnsi="Calibri" w:cs="Calibri"/>
        </w:rPr>
        <w:t>Showing Proposed Conditions at 1400 Centre St</w:t>
      </w:r>
      <w:r w:rsidR="009B2A40">
        <w:rPr>
          <w:rFonts w:ascii="Calibri" w:hAnsi="Calibri" w:cs="Calibri"/>
        </w:rPr>
        <w:t>r</w:t>
      </w:r>
      <w:r>
        <w:rPr>
          <w:rFonts w:ascii="Calibri" w:hAnsi="Calibri" w:cs="Calibri"/>
        </w:rPr>
        <w:t>eet/77 Paul Street, signed and stamped by Joseph R. Porter dated June 28, 2019</w:t>
      </w:r>
    </w:p>
    <w:p w14:paraId="4F2B6D39" w14:textId="55FCDBDE" w:rsidR="00474F92" w:rsidRPr="00AE0131" w:rsidRDefault="00AE0131" w:rsidP="00AE0131">
      <w:pPr>
        <w:numPr>
          <w:ilvl w:val="1"/>
          <w:numId w:val="38"/>
        </w:numPr>
        <w:tabs>
          <w:tab w:val="left" w:pos="900"/>
        </w:tabs>
        <w:spacing w:after="60"/>
        <w:ind w:left="900"/>
        <w:jc w:val="both"/>
        <w:rPr>
          <w:rFonts w:ascii="Calibri" w:hAnsi="Calibri" w:cs="Calibri"/>
        </w:rPr>
      </w:pPr>
      <w:r>
        <w:rPr>
          <w:rFonts w:ascii="Calibri" w:hAnsi="Calibri" w:cs="Calibri"/>
        </w:rPr>
        <w:t>Parking Plan – Level 2</w:t>
      </w:r>
      <w:r w:rsidRPr="00AE0131">
        <w:rPr>
          <w:rFonts w:ascii="Calibri" w:hAnsi="Calibri" w:cs="Calibri"/>
        </w:rPr>
        <w:t xml:space="preserve"> </w:t>
      </w:r>
      <w:r>
        <w:rPr>
          <w:rFonts w:ascii="Calibri" w:hAnsi="Calibri" w:cs="Calibri"/>
        </w:rPr>
        <w:t>Showing Proposed Conditions at 1400 Centre St</w:t>
      </w:r>
      <w:r w:rsidR="009B2A40">
        <w:rPr>
          <w:rFonts w:ascii="Calibri" w:hAnsi="Calibri" w:cs="Calibri"/>
        </w:rPr>
        <w:t>r</w:t>
      </w:r>
      <w:r>
        <w:rPr>
          <w:rFonts w:ascii="Calibri" w:hAnsi="Calibri" w:cs="Calibri"/>
        </w:rPr>
        <w:t>eet/77 Paul Street, signed and stamped by Joseph R. Porter dated June 28, 2019</w:t>
      </w:r>
    </w:p>
    <w:p w14:paraId="62B414F7" w14:textId="77777777" w:rsidR="00BD709B" w:rsidRPr="009210FC" w:rsidRDefault="00BD709B" w:rsidP="00BD709B">
      <w:pPr>
        <w:numPr>
          <w:ilvl w:val="0"/>
          <w:numId w:val="38"/>
        </w:numPr>
        <w:tabs>
          <w:tab w:val="left" w:pos="900"/>
        </w:tabs>
        <w:spacing w:after="60"/>
        <w:jc w:val="both"/>
        <w:rPr>
          <w:rFonts w:ascii="Calibri" w:hAnsi="Calibri" w:cs="Calibri"/>
        </w:rPr>
      </w:pPr>
      <w:r w:rsidRPr="009210FC">
        <w:rPr>
          <w:rFonts w:asciiTheme="minorHAnsi" w:hAnsiTheme="minorHAnsi"/>
          <w:lang w:val="x-none" w:eastAsia="x-none"/>
        </w:rPr>
        <w:t>No Building Permit shall be issued pursuant to this Special Permit/Site Plan Approval until the petitioner has:</w:t>
      </w:r>
    </w:p>
    <w:p w14:paraId="31953BA5" w14:textId="77777777" w:rsidR="00BD709B" w:rsidRPr="009210FC" w:rsidRDefault="00BD709B" w:rsidP="00BD709B">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 xml:space="preserve">Recorded a certified copy of this Board Order for the approved Special Permit/Site Plan Approval with the Registry of Deeds for the Southern District of Middlesex County. </w:t>
      </w:r>
    </w:p>
    <w:p w14:paraId="451E02B5" w14:textId="77777777" w:rsidR="00BD709B" w:rsidRPr="009210FC" w:rsidRDefault="00BD709B" w:rsidP="00BD709B">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Filed a copy of such recorded Board Order with the City Clerk, the Department of Inspectional Services, and the Department of Planning and Development.</w:t>
      </w:r>
    </w:p>
    <w:p w14:paraId="2B5AA476" w14:textId="0C955D27" w:rsidR="00BD709B" w:rsidRDefault="00BD709B" w:rsidP="00BD709B">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Obtained a written statement from the Department of Planning and Development that confirms plans submitted with any building permit are consistent with plans approved in Condition #1.</w:t>
      </w:r>
    </w:p>
    <w:p w14:paraId="59236101" w14:textId="03AF3F78" w:rsidR="00396636" w:rsidRPr="00396636" w:rsidRDefault="00396636" w:rsidP="00475E5F">
      <w:pPr>
        <w:numPr>
          <w:ilvl w:val="0"/>
          <w:numId w:val="2"/>
        </w:numPr>
        <w:tabs>
          <w:tab w:val="clear" w:pos="1260"/>
          <w:tab w:val="num" w:pos="900"/>
        </w:tabs>
        <w:spacing w:after="60"/>
        <w:ind w:left="900" w:hanging="367"/>
        <w:jc w:val="both"/>
        <w:rPr>
          <w:rFonts w:ascii="Calibri" w:hAnsi="Calibri" w:cs="Calibri"/>
        </w:rPr>
      </w:pPr>
      <w:r w:rsidRPr="00475E5F">
        <w:rPr>
          <w:rFonts w:asciiTheme="minorHAnsi" w:hAnsiTheme="minorHAnsi"/>
          <w:lang w:val="x-none" w:eastAsia="x-none"/>
        </w:rPr>
        <w:t>Provided</w:t>
      </w:r>
      <w:r w:rsidRPr="00C159AE">
        <w:rPr>
          <w:rFonts w:ascii="Calibri" w:hAnsi="Calibri" w:cs="Calibri"/>
        </w:rPr>
        <w:t xml:space="preserve"> a Final Landscape Plan showing compliance with the Tree Preservation Ordinance and all new plantings, for review and approval by the Director of Planning and Development. </w:t>
      </w:r>
    </w:p>
    <w:p w14:paraId="4F63FA04" w14:textId="77777777" w:rsidR="00BD709B" w:rsidRPr="009210FC" w:rsidRDefault="00BD709B" w:rsidP="00BD709B">
      <w:pPr>
        <w:pStyle w:val="ListParagraph"/>
        <w:numPr>
          <w:ilvl w:val="0"/>
          <w:numId w:val="38"/>
        </w:numPr>
        <w:spacing w:after="60"/>
        <w:jc w:val="both"/>
        <w:rPr>
          <w:rFonts w:asciiTheme="minorHAnsi" w:hAnsiTheme="minorHAnsi"/>
          <w:lang w:val="x-none" w:eastAsia="x-none"/>
        </w:rPr>
      </w:pPr>
      <w:r w:rsidRPr="009210FC">
        <w:rPr>
          <w:rFonts w:asciiTheme="minorHAnsi" w:hAnsiTheme="minorHAnsi"/>
          <w:lang w:val="x-none" w:eastAsia="x-none"/>
        </w:rPr>
        <w:t>No Certificate of Occupancy</w:t>
      </w:r>
      <w:r w:rsidRPr="009210FC">
        <w:rPr>
          <w:rFonts w:asciiTheme="minorHAnsi" w:hAnsiTheme="minorHAnsi"/>
          <w:lang w:eastAsia="x-none"/>
        </w:rPr>
        <w:t xml:space="preserve">/Final Inspection </w:t>
      </w:r>
      <w:r w:rsidRPr="009210FC">
        <w:rPr>
          <w:rFonts w:asciiTheme="minorHAnsi" w:hAnsiTheme="minorHAnsi"/>
          <w:lang w:val="x-none" w:eastAsia="x-none"/>
        </w:rPr>
        <w:t xml:space="preserve">for the </w:t>
      </w:r>
      <w:r w:rsidRPr="009210FC">
        <w:rPr>
          <w:rFonts w:asciiTheme="minorHAnsi" w:hAnsiTheme="minorHAnsi"/>
          <w:lang w:eastAsia="x-none"/>
        </w:rPr>
        <w:t>buildings and uses covered by</w:t>
      </w:r>
      <w:r w:rsidRPr="009210FC">
        <w:rPr>
          <w:rFonts w:asciiTheme="minorHAnsi" w:hAnsiTheme="minorHAnsi"/>
          <w:lang w:val="x-none" w:eastAsia="x-none"/>
        </w:rPr>
        <w:t xml:space="preserve"> this Special Permit/Site Plan Approval shall be issued until the petitioner has: </w:t>
      </w:r>
    </w:p>
    <w:p w14:paraId="4666FAFA" w14:textId="77777777" w:rsidR="00CB2000" w:rsidRDefault="00BD709B" w:rsidP="00CB2000">
      <w:pPr>
        <w:numPr>
          <w:ilvl w:val="0"/>
          <w:numId w:val="37"/>
        </w:numPr>
        <w:tabs>
          <w:tab w:val="left" w:pos="900"/>
          <w:tab w:val="left" w:pos="5041"/>
          <w:tab w:val="left" w:pos="6481"/>
          <w:tab w:val="left" w:pos="7201"/>
          <w:tab w:val="left" w:pos="7921"/>
        </w:tabs>
        <w:spacing w:after="60"/>
        <w:ind w:left="900"/>
        <w:jc w:val="both"/>
        <w:rPr>
          <w:rFonts w:asciiTheme="minorHAnsi" w:hAnsiTheme="minorHAnsi"/>
        </w:rPr>
      </w:pPr>
      <w:r w:rsidRPr="009210FC">
        <w:rPr>
          <w:rFonts w:asciiTheme="minorHAnsi" w:hAnsiTheme="minorHAnsi"/>
        </w:rPr>
        <w:t>Filed with the City Clerk, the Department of Inspectional Services, and the Department of Planning and Development a statement by a registered architect or surveyor certifying substantial compliance with Condition #1.</w:t>
      </w:r>
    </w:p>
    <w:p w14:paraId="18CE6BF3" w14:textId="77777777" w:rsidR="00CB2000" w:rsidRDefault="00CB2000" w:rsidP="00CB2000">
      <w:pPr>
        <w:numPr>
          <w:ilvl w:val="0"/>
          <w:numId w:val="37"/>
        </w:numPr>
        <w:tabs>
          <w:tab w:val="left" w:pos="900"/>
          <w:tab w:val="left" w:pos="5041"/>
          <w:tab w:val="left" w:pos="6481"/>
          <w:tab w:val="left" w:pos="7201"/>
          <w:tab w:val="left" w:pos="7921"/>
        </w:tabs>
        <w:spacing w:after="60"/>
        <w:ind w:left="900"/>
        <w:jc w:val="both"/>
        <w:rPr>
          <w:rFonts w:asciiTheme="minorHAnsi" w:hAnsiTheme="minorHAnsi"/>
        </w:rPr>
      </w:pPr>
      <w:r w:rsidRPr="00CB2000">
        <w:rPr>
          <w:rFonts w:ascii="Calibri" w:hAnsi="Calibri" w:cs="Calibri"/>
        </w:rPr>
        <w:t>Submitted to the Director of Planning and Development, Commissioner of Inspectional Services and City Engineer final as-built plans in paper and digital format signed and stamped by a licensed land surveyor.</w:t>
      </w:r>
    </w:p>
    <w:p w14:paraId="07837AE6" w14:textId="77777777" w:rsidR="00CB2000" w:rsidRDefault="00CB2000" w:rsidP="00CB2000">
      <w:pPr>
        <w:numPr>
          <w:ilvl w:val="0"/>
          <w:numId w:val="37"/>
        </w:numPr>
        <w:tabs>
          <w:tab w:val="left" w:pos="900"/>
          <w:tab w:val="left" w:pos="5041"/>
          <w:tab w:val="left" w:pos="6481"/>
          <w:tab w:val="left" w:pos="7201"/>
          <w:tab w:val="left" w:pos="7921"/>
        </w:tabs>
        <w:spacing w:after="60"/>
        <w:ind w:left="900"/>
        <w:jc w:val="both"/>
        <w:rPr>
          <w:rFonts w:asciiTheme="minorHAnsi" w:hAnsiTheme="minorHAnsi"/>
        </w:rPr>
      </w:pPr>
      <w:r w:rsidRPr="00CB2000">
        <w:rPr>
          <w:rFonts w:ascii="Calibri" w:hAnsi="Calibri" w:cs="Calibri"/>
          <w:spacing w:val="-3"/>
        </w:rPr>
        <w:t>Filed with the Department of Inspectional Services and the Department of Planning and Development a statement by the City Engineer certifying that all engineering details for the project site have been constructed to standards of the City of Newton Public Works Department.</w:t>
      </w:r>
    </w:p>
    <w:p w14:paraId="41DB361C" w14:textId="50ACBC10" w:rsidR="00CB2000" w:rsidRPr="00CB2000" w:rsidRDefault="00CB2000" w:rsidP="00CB2000">
      <w:pPr>
        <w:numPr>
          <w:ilvl w:val="0"/>
          <w:numId w:val="37"/>
        </w:numPr>
        <w:tabs>
          <w:tab w:val="left" w:pos="900"/>
          <w:tab w:val="left" w:pos="5041"/>
          <w:tab w:val="left" w:pos="6481"/>
          <w:tab w:val="left" w:pos="7201"/>
          <w:tab w:val="left" w:pos="7921"/>
        </w:tabs>
        <w:spacing w:after="60"/>
        <w:ind w:left="900"/>
        <w:jc w:val="both"/>
        <w:rPr>
          <w:rFonts w:asciiTheme="minorHAnsi" w:hAnsiTheme="minorHAnsi"/>
        </w:rPr>
      </w:pPr>
      <w:r w:rsidRPr="00CB2000">
        <w:rPr>
          <w:rFonts w:ascii="Calibri" w:hAnsi="Calibri" w:cs="Calibri"/>
          <w:spacing w:val="-3"/>
        </w:rPr>
        <w:t>Filed with the Department of Inspectional Services a statement by the Director of Planning and Development approving final location, number, and type of plant materials, final landscape features, fencing, and parking areas.</w:t>
      </w:r>
    </w:p>
    <w:p w14:paraId="441595FA" w14:textId="4946B27F" w:rsidR="00475E5F" w:rsidRDefault="00475E5F" w:rsidP="00475E5F">
      <w:pPr>
        <w:pStyle w:val="BodyText"/>
        <w:numPr>
          <w:ilvl w:val="0"/>
          <w:numId w:val="38"/>
        </w:numPr>
        <w:tabs>
          <w:tab w:val="left" w:pos="-270"/>
        </w:tabs>
        <w:spacing w:after="60" w:line="240" w:lineRule="auto"/>
        <w:rPr>
          <w:rFonts w:ascii="Calibri" w:hAnsi="Calibri" w:cs="Calibri"/>
        </w:rPr>
      </w:pPr>
      <w:r w:rsidRPr="00926570">
        <w:rPr>
          <w:rFonts w:ascii="Calibri" w:hAnsi="Calibri" w:cs="Calibri"/>
        </w:rPr>
        <w:t>Notwithstanding the provisions of Condition #</w:t>
      </w:r>
      <w:r>
        <w:rPr>
          <w:rFonts w:ascii="Calibri" w:hAnsi="Calibri" w:cs="Calibri"/>
          <w:lang w:val="en-US"/>
        </w:rPr>
        <w:t>3</w:t>
      </w:r>
      <w:r w:rsidRPr="00926570">
        <w:rPr>
          <w:rFonts w:ascii="Calibri" w:hAnsi="Calibri" w:cs="Calibri"/>
        </w:rPr>
        <w:t xml:space="preserve"> above, the Commissioner of Inspectional Services may issue one or more certificates of temporary occupancy for all or portions of the building prior to installation of final landscaping provided that the petitioner shall first have filed a bond, letter of credit, cash or other security in the form satisfactory to the Director of Planning and Development in an amount not less than 135% of the value of the aforementioned remaining landscaping to secure installation of such landscaping.</w:t>
      </w:r>
    </w:p>
    <w:p w14:paraId="383A7F8A" w14:textId="2E685DA3" w:rsidR="00E67906" w:rsidRDefault="00E67906" w:rsidP="00475E5F">
      <w:pPr>
        <w:pStyle w:val="BodyText"/>
        <w:numPr>
          <w:ilvl w:val="0"/>
          <w:numId w:val="38"/>
        </w:numPr>
        <w:tabs>
          <w:tab w:val="left" w:pos="-270"/>
        </w:tabs>
        <w:spacing w:after="60" w:line="240" w:lineRule="auto"/>
        <w:rPr>
          <w:rFonts w:ascii="Calibri" w:hAnsi="Calibri" w:cs="Calibri"/>
        </w:rPr>
      </w:pPr>
      <w:r>
        <w:rPr>
          <w:rFonts w:ascii="Calibri" w:hAnsi="Calibri" w:cs="Calibri"/>
          <w:lang w:val="en-US"/>
        </w:rPr>
        <w:t xml:space="preserve">The Petitioner shall comply with the City’s Tree </w:t>
      </w:r>
      <w:r w:rsidR="00D36041">
        <w:rPr>
          <w:rFonts w:ascii="Calibri" w:hAnsi="Calibri" w:cs="Calibri"/>
          <w:lang w:val="en-US"/>
        </w:rPr>
        <w:t xml:space="preserve">Preservation </w:t>
      </w:r>
      <w:r>
        <w:rPr>
          <w:rFonts w:ascii="Calibri" w:hAnsi="Calibri" w:cs="Calibri"/>
          <w:lang w:val="en-US"/>
        </w:rPr>
        <w:t>Ordinance.</w:t>
      </w:r>
    </w:p>
    <w:p w14:paraId="24244A9C" w14:textId="7EC8979E" w:rsidR="00192D51" w:rsidRDefault="0022183F" w:rsidP="00192D51">
      <w:pPr>
        <w:pStyle w:val="BodyText"/>
        <w:numPr>
          <w:ilvl w:val="0"/>
          <w:numId w:val="38"/>
        </w:numPr>
        <w:tabs>
          <w:tab w:val="left" w:pos="-270"/>
        </w:tabs>
        <w:spacing w:after="60" w:line="240" w:lineRule="auto"/>
        <w:rPr>
          <w:rFonts w:ascii="Calibri" w:hAnsi="Calibri" w:cs="Calibri"/>
        </w:rPr>
      </w:pPr>
      <w:r>
        <w:rPr>
          <w:rFonts w:ascii="Calibri" w:hAnsi="Calibri" w:cs="Calibri"/>
          <w:lang w:val="en-US"/>
        </w:rPr>
        <w:lastRenderedPageBreak/>
        <w:t xml:space="preserve">The Petitioner shall make every </w:t>
      </w:r>
      <w:r w:rsidR="00CB2047">
        <w:rPr>
          <w:rFonts w:ascii="Calibri" w:hAnsi="Calibri" w:cs="Calibri"/>
          <w:lang w:val="en-US"/>
        </w:rPr>
        <w:t>effort to minimize the removal of trees while working to achieve a</w:t>
      </w:r>
      <w:r w:rsidR="002927C9">
        <w:rPr>
          <w:rFonts w:ascii="Calibri" w:hAnsi="Calibri" w:cs="Calibri"/>
          <w:lang w:val="en-US"/>
        </w:rPr>
        <w:t xml:space="preserve">n adequate </w:t>
      </w:r>
      <w:r w:rsidR="00CB2047">
        <w:rPr>
          <w:rFonts w:ascii="Calibri" w:hAnsi="Calibri" w:cs="Calibri"/>
          <w:lang w:val="en-US"/>
        </w:rPr>
        <w:t xml:space="preserve">Clear Sight Distance Triangle.  </w:t>
      </w:r>
      <w:r w:rsidR="00D36041">
        <w:rPr>
          <w:rFonts w:ascii="Calibri" w:hAnsi="Calibri" w:cs="Calibri"/>
          <w:lang w:val="en-US"/>
        </w:rPr>
        <w:t xml:space="preserve">Should any trees be removed it should be phased </w:t>
      </w:r>
      <w:r w:rsidR="00ED3B82">
        <w:rPr>
          <w:rFonts w:ascii="Calibri" w:hAnsi="Calibri" w:cs="Calibri"/>
          <w:lang w:val="en-US"/>
        </w:rPr>
        <w:t>in</w:t>
      </w:r>
      <w:r w:rsidR="00D36041">
        <w:rPr>
          <w:rFonts w:ascii="Calibri" w:hAnsi="Calibri" w:cs="Calibri"/>
          <w:lang w:val="en-US"/>
        </w:rPr>
        <w:t xml:space="preserve"> consultation of the </w:t>
      </w:r>
      <w:r w:rsidR="003A57C0">
        <w:rPr>
          <w:rFonts w:ascii="Calibri" w:hAnsi="Calibri" w:cs="Calibri"/>
          <w:lang w:val="en-US"/>
        </w:rPr>
        <w:t xml:space="preserve">Tree Warden and the Commissioner of Public Works with approval by the Director of Planning and Development. </w:t>
      </w:r>
      <w:r w:rsidR="00CB2047">
        <w:rPr>
          <w:rFonts w:ascii="Calibri" w:hAnsi="Calibri" w:cs="Calibri"/>
          <w:lang w:val="en-US"/>
        </w:rPr>
        <w:t>The petitioner shall also work with the Tree Warden</w:t>
      </w:r>
      <w:r w:rsidR="00165934">
        <w:rPr>
          <w:rFonts w:ascii="Calibri" w:hAnsi="Calibri" w:cs="Calibri"/>
          <w:lang w:val="en-US"/>
        </w:rPr>
        <w:t xml:space="preserve">, </w:t>
      </w:r>
      <w:r w:rsidR="00C5673F">
        <w:rPr>
          <w:rFonts w:ascii="Calibri" w:hAnsi="Calibri" w:cs="Calibri"/>
          <w:lang w:val="en-US"/>
        </w:rPr>
        <w:t xml:space="preserve">and the </w:t>
      </w:r>
      <w:r w:rsidR="00CB2047">
        <w:rPr>
          <w:rFonts w:ascii="Calibri" w:hAnsi="Calibri" w:cs="Calibri"/>
          <w:lang w:val="en-US"/>
        </w:rPr>
        <w:t xml:space="preserve">Planning </w:t>
      </w:r>
      <w:r w:rsidR="00C5673F">
        <w:rPr>
          <w:rFonts w:ascii="Calibri" w:hAnsi="Calibri" w:cs="Calibri"/>
          <w:lang w:val="en-US"/>
        </w:rPr>
        <w:t xml:space="preserve">Department </w:t>
      </w:r>
      <w:r w:rsidR="00165934">
        <w:rPr>
          <w:rFonts w:ascii="Calibri" w:hAnsi="Calibri" w:cs="Calibri"/>
          <w:lang w:val="en-US"/>
        </w:rPr>
        <w:t xml:space="preserve">and Transportation </w:t>
      </w:r>
      <w:r w:rsidR="00CB2047">
        <w:rPr>
          <w:rFonts w:ascii="Calibri" w:hAnsi="Calibri" w:cs="Calibri"/>
          <w:lang w:val="en-US"/>
        </w:rPr>
        <w:t>Department to replant as many trees as possible on site, should any be removed.  Prior to the issuance of a building permit the petitioner shall provide a landscape plan to the Planning Department for review and</w:t>
      </w:r>
      <w:r w:rsidR="002251DE">
        <w:rPr>
          <w:rFonts w:ascii="Calibri" w:hAnsi="Calibri" w:cs="Calibri"/>
          <w:lang w:val="en-US"/>
        </w:rPr>
        <w:t xml:space="preserve"> approval and </w:t>
      </w:r>
      <w:r w:rsidR="00CB2047">
        <w:rPr>
          <w:rFonts w:ascii="Calibri" w:hAnsi="Calibri" w:cs="Calibri"/>
          <w:lang w:val="en-US"/>
        </w:rPr>
        <w:t xml:space="preserve">shall work with the Planning </w:t>
      </w:r>
      <w:r w:rsidR="00996A4F">
        <w:rPr>
          <w:rFonts w:ascii="Calibri" w:hAnsi="Calibri" w:cs="Calibri"/>
          <w:lang w:val="en-US"/>
        </w:rPr>
        <w:t xml:space="preserve">and </w:t>
      </w:r>
      <w:r w:rsidR="00C5673F">
        <w:rPr>
          <w:rFonts w:ascii="Calibri" w:hAnsi="Calibri" w:cs="Calibri"/>
          <w:lang w:val="en-US"/>
        </w:rPr>
        <w:t xml:space="preserve">the </w:t>
      </w:r>
      <w:r w:rsidR="00996A4F">
        <w:rPr>
          <w:rFonts w:ascii="Calibri" w:hAnsi="Calibri" w:cs="Calibri"/>
          <w:lang w:val="en-US"/>
        </w:rPr>
        <w:t xml:space="preserve">Transportation </w:t>
      </w:r>
      <w:r w:rsidR="00CB2047">
        <w:rPr>
          <w:rFonts w:ascii="Calibri" w:hAnsi="Calibri" w:cs="Calibri"/>
          <w:lang w:val="en-US"/>
        </w:rPr>
        <w:t>Department in determining which trees should be removed.</w:t>
      </w:r>
    </w:p>
    <w:p w14:paraId="3FF3BFF9" w14:textId="77777777" w:rsidR="00192D51" w:rsidRDefault="00192D51" w:rsidP="00192D51">
      <w:pPr>
        <w:suppressAutoHyphens/>
        <w:jc w:val="both"/>
        <w:rPr>
          <w:rFonts w:ascii="Calibri" w:hAnsi="Calibri" w:cs="Calibri"/>
          <w:spacing w:val="-3"/>
        </w:rPr>
      </w:pPr>
    </w:p>
    <w:p w14:paraId="21364593" w14:textId="07937B74" w:rsidR="00192D51" w:rsidRDefault="00192D51" w:rsidP="00192D51">
      <w:pPr>
        <w:suppressAutoHyphens/>
        <w:jc w:val="both"/>
        <w:rPr>
          <w:rFonts w:ascii="Calibri" w:hAnsi="Calibri" w:cs="Calibri"/>
          <w:spacing w:val="-3"/>
        </w:rPr>
      </w:pPr>
      <w:r>
        <w:rPr>
          <w:rFonts w:ascii="Calibri" w:hAnsi="Calibri" w:cs="Calibri"/>
          <w:spacing w:val="-3"/>
        </w:rPr>
        <w:t>Under Suspension of Rules</w:t>
      </w:r>
    </w:p>
    <w:p w14:paraId="3A17D89E" w14:textId="77777777" w:rsidR="00192D51" w:rsidRDefault="00192D51" w:rsidP="00192D51">
      <w:pPr>
        <w:suppressAutoHyphens/>
        <w:jc w:val="both"/>
        <w:rPr>
          <w:rFonts w:ascii="Calibri" w:hAnsi="Calibri" w:cs="Calibri"/>
          <w:spacing w:val="-3"/>
        </w:rPr>
      </w:pPr>
      <w:r>
        <w:rPr>
          <w:rFonts w:ascii="Calibri" w:hAnsi="Calibri" w:cs="Calibri"/>
          <w:spacing w:val="-3"/>
        </w:rPr>
        <w:t>Readings Waived and Approved</w:t>
      </w:r>
    </w:p>
    <w:p w14:paraId="3FDDF26D" w14:textId="7E8A6259" w:rsidR="00192D51" w:rsidRDefault="00192D51" w:rsidP="00192D51">
      <w:pPr>
        <w:suppressAutoHyphens/>
        <w:jc w:val="both"/>
        <w:rPr>
          <w:rFonts w:ascii="Calibri" w:hAnsi="Calibri" w:cs="Calibri"/>
          <w:spacing w:val="-3"/>
        </w:rPr>
      </w:pPr>
      <w:r>
        <w:rPr>
          <w:rFonts w:ascii="Calibri" w:hAnsi="Calibri" w:cs="Calibri"/>
          <w:spacing w:val="-3"/>
        </w:rPr>
        <w:t xml:space="preserve">23 </w:t>
      </w:r>
      <w:proofErr w:type="gramStart"/>
      <w:r>
        <w:rPr>
          <w:rFonts w:ascii="Calibri" w:hAnsi="Calibri" w:cs="Calibri"/>
          <w:spacing w:val="-3"/>
        </w:rPr>
        <w:t>Yeas  1</w:t>
      </w:r>
      <w:proofErr w:type="gramEnd"/>
      <w:r>
        <w:rPr>
          <w:rFonts w:ascii="Calibri" w:hAnsi="Calibri" w:cs="Calibri"/>
          <w:spacing w:val="-3"/>
        </w:rPr>
        <w:t xml:space="preserve"> Nay (Councilor Downs)</w:t>
      </w:r>
    </w:p>
    <w:p w14:paraId="40AA0EF2" w14:textId="77777777" w:rsidR="00192D51" w:rsidRDefault="00192D51" w:rsidP="00192D51">
      <w:pPr>
        <w:suppressAutoHyphens/>
        <w:jc w:val="both"/>
        <w:rPr>
          <w:rFonts w:ascii="Calibri" w:hAnsi="Calibri" w:cs="Calibri"/>
          <w:spacing w:val="-3"/>
        </w:rPr>
      </w:pPr>
    </w:p>
    <w:p w14:paraId="570C4177" w14:textId="77777777" w:rsidR="00192D51" w:rsidRDefault="00192D51" w:rsidP="00192D51">
      <w:pPr>
        <w:suppressAutoHyphens/>
        <w:jc w:val="both"/>
        <w:rPr>
          <w:rFonts w:ascii="Calibri" w:hAnsi="Calibri" w:cs="Calibri"/>
          <w:spacing w:val="-3"/>
        </w:rPr>
      </w:pPr>
      <w:r w:rsidRPr="00257DEE">
        <w:rPr>
          <w:rFonts w:ascii="Calibri" w:hAnsi="Calibri" w:cs="Calibri"/>
          <w:spacing w:val="-3"/>
        </w:rPr>
        <w:t>The undersigned hereby certifies that the foregoing copy of the decision of the Newton City Council</w:t>
      </w:r>
      <w:r>
        <w:rPr>
          <w:rFonts w:ascii="Calibri" w:hAnsi="Calibri" w:cs="Calibri"/>
          <w:spacing w:val="-3"/>
        </w:rPr>
        <w:t xml:space="preserve"> granting a SPECIAL PERMIT/SITE PLAN APPROVAL is a true accurate copy of said decision, the original of which having been filed with the City Clerk on </w:t>
      </w:r>
      <w:r>
        <w:rPr>
          <w:rFonts w:ascii="Calibri" w:hAnsi="Calibri" w:cs="Calibri"/>
          <w:spacing w:val="-3"/>
          <w:u w:val="single"/>
        </w:rPr>
        <w:t>December 4, 2019</w:t>
      </w:r>
      <w:r>
        <w:rPr>
          <w:rFonts w:ascii="Calibri" w:hAnsi="Calibri" w:cs="Calibri"/>
          <w:spacing w:val="-3"/>
        </w:rPr>
        <w:t>.  The undersigned further certifies that all statutory requirements for the issuance of such SPECIAL PERMIT/SITE PLAN APPROVAL have been complied with and that all plans referred to in the decision have been filed with the City Clerk.</w:t>
      </w:r>
    </w:p>
    <w:p w14:paraId="0C384D1F" w14:textId="77777777" w:rsidR="00192D51" w:rsidRDefault="00192D51" w:rsidP="00192D51">
      <w:pPr>
        <w:suppressAutoHyphens/>
        <w:jc w:val="both"/>
        <w:rPr>
          <w:rFonts w:ascii="Calibri" w:hAnsi="Calibri" w:cs="Calibri"/>
          <w:spacing w:val="-3"/>
        </w:rPr>
      </w:pPr>
    </w:p>
    <w:p w14:paraId="66F35E66" w14:textId="77777777" w:rsidR="00192D51" w:rsidRDefault="00192D51" w:rsidP="00192D51">
      <w:pPr>
        <w:suppressAutoHyphens/>
        <w:jc w:val="both"/>
        <w:rPr>
          <w:rFonts w:ascii="Calibri" w:hAnsi="Calibri" w:cs="Calibri"/>
          <w:spacing w:val="-3"/>
        </w:rPr>
      </w:pPr>
    </w:p>
    <w:p w14:paraId="21795B7A" w14:textId="77777777" w:rsidR="00192D51" w:rsidRDefault="00192D51" w:rsidP="00192D51">
      <w:pPr>
        <w:suppressAutoHyphens/>
        <w:jc w:val="both"/>
        <w:rPr>
          <w:rFonts w:ascii="Calibri" w:hAnsi="Calibri" w:cs="Calibri"/>
          <w:spacing w:val="-3"/>
        </w:rPr>
      </w:pPr>
      <w:r>
        <w:rPr>
          <w:rFonts w:ascii="Calibri" w:hAnsi="Calibri" w:cs="Calibri"/>
          <w:spacing w:val="-3"/>
        </w:rPr>
        <w:t>ATTEST:</w:t>
      </w:r>
    </w:p>
    <w:p w14:paraId="47B72ACA" w14:textId="77777777" w:rsidR="00192D51" w:rsidRDefault="00192D51" w:rsidP="00192D51">
      <w:pPr>
        <w:suppressAutoHyphens/>
        <w:jc w:val="both"/>
        <w:rPr>
          <w:rFonts w:ascii="Calibri" w:hAnsi="Calibri" w:cs="Calibri"/>
          <w:spacing w:val="-3"/>
        </w:rPr>
      </w:pPr>
    </w:p>
    <w:p w14:paraId="58F16E8F" w14:textId="77777777" w:rsidR="00192D51" w:rsidRDefault="00192D51" w:rsidP="00192D51">
      <w:pPr>
        <w:suppressAutoHyphens/>
        <w:jc w:val="both"/>
        <w:rPr>
          <w:rFonts w:ascii="Calibri" w:hAnsi="Calibri" w:cs="Calibri"/>
          <w:spacing w:val="-3"/>
        </w:rPr>
      </w:pPr>
    </w:p>
    <w:p w14:paraId="412B425C" w14:textId="77777777" w:rsidR="00192D51" w:rsidRDefault="00192D51" w:rsidP="00192D51">
      <w:pPr>
        <w:suppressAutoHyphens/>
        <w:jc w:val="both"/>
        <w:rPr>
          <w:rFonts w:ascii="Calibri" w:hAnsi="Calibri" w:cs="Calibri"/>
          <w:spacing w:val="-3"/>
        </w:rPr>
      </w:pPr>
    </w:p>
    <w:p w14:paraId="339D982B" w14:textId="77777777" w:rsidR="00192D51" w:rsidRDefault="00192D51" w:rsidP="00192D51">
      <w:pPr>
        <w:suppressAutoHyphens/>
        <w:jc w:val="both"/>
        <w:rPr>
          <w:rFonts w:ascii="Calibri" w:hAnsi="Calibri" w:cs="Calibri"/>
          <w:spacing w:val="-3"/>
        </w:rPr>
      </w:pPr>
    </w:p>
    <w:p w14:paraId="3FE36DCE" w14:textId="77777777" w:rsidR="00192D51" w:rsidRDefault="00192D51" w:rsidP="00192D51">
      <w:pPr>
        <w:suppressAutoHyphens/>
        <w:jc w:val="both"/>
        <w:rPr>
          <w:rFonts w:ascii="Calibri" w:hAnsi="Calibri" w:cs="Calibri"/>
          <w:spacing w:val="-3"/>
        </w:rPr>
      </w:pPr>
      <w:r>
        <w:rPr>
          <w:rFonts w:ascii="Calibri" w:hAnsi="Calibri" w:cs="Calibri"/>
          <w:spacing w:val="-3"/>
          <w:u w:val="single"/>
        </w:rPr>
        <w:t>(SGD) DAVID A. OLSON, City Clerk</w:t>
      </w:r>
    </w:p>
    <w:p w14:paraId="12F85CEB" w14:textId="77777777" w:rsidR="00192D51" w:rsidRDefault="00192D51" w:rsidP="00192D51">
      <w:pPr>
        <w:suppressAutoHyphens/>
        <w:jc w:val="both"/>
        <w:rPr>
          <w:rFonts w:ascii="Calibri" w:hAnsi="Calibri" w:cs="Calibri"/>
          <w:spacing w:val="-3"/>
        </w:rPr>
      </w:pPr>
      <w:r>
        <w:rPr>
          <w:rFonts w:ascii="Calibri" w:hAnsi="Calibri" w:cs="Calibri"/>
          <w:spacing w:val="-3"/>
        </w:rPr>
        <w:t xml:space="preserve">             Clerk of the City Council</w:t>
      </w:r>
    </w:p>
    <w:p w14:paraId="7D6E724D" w14:textId="77777777" w:rsidR="00192D51" w:rsidRDefault="00192D51" w:rsidP="00192D51">
      <w:pPr>
        <w:rPr>
          <w:rFonts w:ascii="Calibri" w:hAnsi="Calibri" w:cs="Calibri"/>
          <w:spacing w:val="-3"/>
        </w:rPr>
      </w:pPr>
    </w:p>
    <w:p w14:paraId="1123FA66" w14:textId="77777777" w:rsidR="00192D51" w:rsidRDefault="00192D51" w:rsidP="00192D51">
      <w:pPr>
        <w:rPr>
          <w:rFonts w:ascii="Calibri" w:hAnsi="Calibri" w:cs="Calibri"/>
          <w:spacing w:val="-3"/>
        </w:rPr>
      </w:pPr>
    </w:p>
    <w:p w14:paraId="2C49C970" w14:textId="77777777" w:rsidR="00192D51" w:rsidRDefault="00192D51" w:rsidP="00192D51">
      <w:pPr>
        <w:suppressAutoHyphens/>
        <w:jc w:val="both"/>
        <w:rPr>
          <w:rFonts w:ascii="Calibri" w:hAnsi="Calibri" w:cs="Calibri"/>
          <w:spacing w:val="-3"/>
        </w:rPr>
      </w:pPr>
      <w:r>
        <w:rPr>
          <w:rFonts w:ascii="Calibri" w:hAnsi="Calibri" w:cs="Calibri"/>
          <w:spacing w:val="-3"/>
        </w:rPr>
        <w:t xml:space="preserve">I, David A. Olson, as the </w:t>
      </w:r>
      <w:r>
        <w:rPr>
          <w:rFonts w:ascii="Calibri" w:hAnsi="Calibri" w:cs="Calibri"/>
          <w:spacing w:val="-3"/>
          <w:u w:val="single"/>
        </w:rPr>
        <w:t>Clerk of the City Council</w:t>
      </w:r>
      <w:r>
        <w:rPr>
          <w:rFonts w:ascii="Calibri" w:hAnsi="Calibri" w:cs="Calibri"/>
          <w:spacing w:val="-3"/>
        </w:rPr>
        <w:t xml:space="preserve"> and keeper of its records and as the </w:t>
      </w:r>
      <w:r>
        <w:rPr>
          <w:rFonts w:ascii="Calibri" w:hAnsi="Calibri" w:cs="Calibri"/>
          <w:spacing w:val="-3"/>
          <w:u w:val="single"/>
        </w:rPr>
        <w:t>City Clerk</w:t>
      </w:r>
      <w:r>
        <w:rPr>
          <w:rFonts w:ascii="Calibri" w:hAnsi="Calibri" w:cs="Calibri"/>
          <w:spacing w:val="-3"/>
        </w:rPr>
        <w:t xml:space="preserve"> and official keeper of the records of the </w:t>
      </w:r>
      <w:r>
        <w:rPr>
          <w:rFonts w:ascii="Calibri" w:hAnsi="Calibri" w:cs="Calibri"/>
          <w:spacing w:val="-3"/>
          <w:u w:val="single"/>
        </w:rPr>
        <w:t>CITY OF NEWTON</w:t>
      </w:r>
      <w:r>
        <w:rPr>
          <w:rFonts w:ascii="Calibri" w:hAnsi="Calibri" w:cs="Calibri"/>
          <w:spacing w:val="-3"/>
        </w:rPr>
        <w:t xml:space="preserve">, hereby certify that twenty days have elapsed since the filing of the foregoing decision of the Newton City Council in the </w:t>
      </w:r>
      <w:r>
        <w:rPr>
          <w:rFonts w:ascii="Calibri" w:hAnsi="Calibri" w:cs="Calibri"/>
          <w:spacing w:val="-3"/>
          <w:u w:val="single"/>
        </w:rPr>
        <w:t>Office of the City Clerk</w:t>
      </w:r>
      <w:r>
        <w:rPr>
          <w:rFonts w:ascii="Calibri" w:hAnsi="Calibri" w:cs="Calibri"/>
          <w:spacing w:val="-3"/>
        </w:rPr>
        <w:t xml:space="preserve"> on </w:t>
      </w:r>
      <w:r>
        <w:rPr>
          <w:rFonts w:ascii="Calibri" w:hAnsi="Calibri" w:cs="Calibri"/>
          <w:spacing w:val="-3"/>
          <w:u w:val="single"/>
        </w:rPr>
        <w:t>December 4, 2019</w:t>
      </w:r>
      <w:r>
        <w:rPr>
          <w:rFonts w:ascii="Calibri" w:hAnsi="Calibri" w:cs="Calibri"/>
          <w:spacing w:val="-3"/>
        </w:rPr>
        <w:t xml:space="preserve"> and that </w:t>
      </w:r>
      <w:r>
        <w:rPr>
          <w:rFonts w:ascii="Calibri" w:hAnsi="Calibri" w:cs="Calibri"/>
          <w:spacing w:val="-3"/>
          <w:u w:val="single"/>
        </w:rPr>
        <w:t>NO APPEAL</w:t>
      </w:r>
      <w:r>
        <w:rPr>
          <w:rFonts w:ascii="Calibri" w:hAnsi="Calibri" w:cs="Calibri"/>
          <w:spacing w:val="-3"/>
        </w:rPr>
        <w:t xml:space="preserve"> of said decision pursuant to G.L. c. 40A, §17 has been filed thereto.</w:t>
      </w:r>
    </w:p>
    <w:p w14:paraId="25C191E0" w14:textId="77777777" w:rsidR="00192D51" w:rsidRDefault="00192D51" w:rsidP="00192D51">
      <w:pPr>
        <w:suppressAutoHyphens/>
        <w:jc w:val="both"/>
        <w:rPr>
          <w:rFonts w:ascii="Calibri" w:hAnsi="Calibri" w:cs="Calibri"/>
          <w:spacing w:val="-3"/>
        </w:rPr>
      </w:pPr>
    </w:p>
    <w:p w14:paraId="0E05FD18" w14:textId="77777777" w:rsidR="00192D51" w:rsidRDefault="00192D51" w:rsidP="00192D51">
      <w:pPr>
        <w:suppressAutoHyphens/>
        <w:jc w:val="both"/>
        <w:rPr>
          <w:rFonts w:ascii="Calibri" w:hAnsi="Calibri" w:cs="Calibri"/>
          <w:spacing w:val="-3"/>
        </w:rPr>
      </w:pPr>
      <w:r>
        <w:rPr>
          <w:rFonts w:ascii="Calibri" w:hAnsi="Calibri" w:cs="Calibri"/>
          <w:spacing w:val="-3"/>
        </w:rPr>
        <w:t>ATTEST:</w:t>
      </w:r>
    </w:p>
    <w:p w14:paraId="16CB3679" w14:textId="77777777" w:rsidR="00192D51" w:rsidRDefault="00192D51" w:rsidP="00192D51">
      <w:pPr>
        <w:suppressAutoHyphens/>
        <w:jc w:val="both"/>
        <w:rPr>
          <w:rFonts w:ascii="Calibri" w:hAnsi="Calibri" w:cs="Calibri"/>
          <w:spacing w:val="-3"/>
        </w:rPr>
      </w:pPr>
    </w:p>
    <w:p w14:paraId="0CF56EA4" w14:textId="77777777" w:rsidR="00192D51" w:rsidRDefault="00192D51" w:rsidP="00192D51">
      <w:pPr>
        <w:suppressAutoHyphens/>
        <w:jc w:val="both"/>
        <w:rPr>
          <w:rFonts w:ascii="Calibri" w:hAnsi="Calibri" w:cs="Calibri"/>
          <w:spacing w:val="-3"/>
        </w:rPr>
      </w:pPr>
    </w:p>
    <w:p w14:paraId="71FBA905" w14:textId="77777777" w:rsidR="00192D51" w:rsidRDefault="00192D51" w:rsidP="00192D51">
      <w:pPr>
        <w:suppressAutoHyphens/>
        <w:jc w:val="both"/>
        <w:rPr>
          <w:rFonts w:ascii="Calibri" w:hAnsi="Calibri" w:cs="Calibri"/>
          <w:spacing w:val="-3"/>
        </w:rPr>
      </w:pPr>
    </w:p>
    <w:p w14:paraId="5E9027CA" w14:textId="77777777" w:rsidR="00192D51" w:rsidRDefault="00192D51" w:rsidP="00192D51">
      <w:pPr>
        <w:suppressAutoHyphens/>
        <w:jc w:val="both"/>
        <w:rPr>
          <w:rFonts w:ascii="Calibri" w:hAnsi="Calibri" w:cs="Calibri"/>
          <w:spacing w:val="-3"/>
        </w:rPr>
      </w:pPr>
      <w:r>
        <w:rPr>
          <w:rFonts w:ascii="Calibri" w:hAnsi="Calibri" w:cs="Calibri"/>
          <w:spacing w:val="-3"/>
          <w:u w:val="single"/>
        </w:rPr>
        <w:t>(SGD) DAVID A. OLSON, City Clerk</w:t>
      </w:r>
    </w:p>
    <w:p w14:paraId="4AB51D6A" w14:textId="314A161E" w:rsidR="00192D51" w:rsidRPr="00192D51" w:rsidRDefault="00192D51" w:rsidP="00192D51">
      <w:pPr>
        <w:suppressAutoHyphens/>
        <w:jc w:val="both"/>
        <w:rPr>
          <w:rFonts w:ascii="Calibri" w:hAnsi="Calibri" w:cs="Calibri"/>
        </w:rPr>
      </w:pPr>
      <w:r>
        <w:rPr>
          <w:rFonts w:ascii="Calibri" w:hAnsi="Calibri" w:cs="Calibri"/>
          <w:spacing w:val="-3"/>
        </w:rPr>
        <w:t xml:space="preserve">             Clerk of the Council</w:t>
      </w:r>
      <w:bookmarkStart w:id="0" w:name="_GoBack"/>
      <w:bookmarkEnd w:id="0"/>
    </w:p>
    <w:sectPr w:rsidR="00192D51" w:rsidRPr="00192D51">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9433" w14:textId="77777777" w:rsidR="00792E6C" w:rsidRDefault="00792E6C">
      <w:r>
        <w:separator/>
      </w:r>
    </w:p>
  </w:endnote>
  <w:endnote w:type="continuationSeparator" w:id="0">
    <w:p w14:paraId="5140E910" w14:textId="77777777" w:rsidR="00792E6C" w:rsidRDefault="0079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92375" w14:textId="77777777" w:rsidR="00792E6C" w:rsidRDefault="00792E6C">
      <w:r>
        <w:separator/>
      </w:r>
    </w:p>
  </w:footnote>
  <w:footnote w:type="continuationSeparator" w:id="0">
    <w:p w14:paraId="2816AEF5" w14:textId="77777777" w:rsidR="00792E6C" w:rsidRDefault="0079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07FB" w14:textId="63007FB5" w:rsidR="005951F9" w:rsidRPr="00A07A4D" w:rsidRDefault="005951F9" w:rsidP="00A07A4D">
    <w:pPr>
      <w:pStyle w:val="Header"/>
      <w:tabs>
        <w:tab w:val="right" w:pos="9360"/>
      </w:tabs>
      <w:jc w:val="right"/>
      <w:rPr>
        <w:rFonts w:ascii="Calibri" w:hAnsi="Calibri"/>
        <w:sz w:val="20"/>
      </w:rPr>
    </w:pPr>
    <w:r w:rsidRPr="00A07A4D">
      <w:rPr>
        <w:rFonts w:ascii="Calibri" w:hAnsi="Calibri"/>
        <w:sz w:val="20"/>
      </w:rPr>
      <w:t>#</w:t>
    </w:r>
    <w:r w:rsidR="009B2A40">
      <w:rPr>
        <w:rFonts w:ascii="Calibri" w:hAnsi="Calibri"/>
        <w:sz w:val="20"/>
      </w:rPr>
      <w:t>332-19</w:t>
    </w:r>
  </w:p>
  <w:p w14:paraId="055CB96A" w14:textId="77777777" w:rsidR="00817C81" w:rsidRPr="00A07A4D" w:rsidRDefault="005951F9" w:rsidP="00FD6B23">
    <w:pPr>
      <w:pStyle w:val="Header"/>
      <w:tabs>
        <w:tab w:val="clear" w:pos="8640"/>
        <w:tab w:val="right" w:pos="9360"/>
      </w:tabs>
      <w:jc w:val="right"/>
      <w:rPr>
        <w:rFonts w:ascii="Calibri" w:hAnsi="Calibri"/>
      </w:rPr>
    </w:pPr>
    <w:r w:rsidRPr="003F0F06">
      <w:rPr>
        <w:rStyle w:val="PageNumber"/>
        <w:rFonts w:ascii="Calibri" w:hAnsi="Calibri"/>
        <w:sz w:val="20"/>
      </w:rPr>
      <w:t>P</w:t>
    </w:r>
    <w:r w:rsidR="00817C81" w:rsidRPr="00A07A4D">
      <w:rPr>
        <w:rStyle w:val="PageNumber"/>
        <w:rFonts w:ascii="Calibri" w:hAnsi="Calibri"/>
        <w:sz w:val="20"/>
      </w:rPr>
      <w:t xml:space="preserve">age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PAGE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r w:rsidR="00817C81" w:rsidRPr="00A07A4D">
      <w:rPr>
        <w:rStyle w:val="PageNumber"/>
        <w:rFonts w:ascii="Calibri" w:hAnsi="Calibri"/>
        <w:sz w:val="20"/>
      </w:rPr>
      <w:t xml:space="preserve"> of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NUMPAGES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p>
  <w:p w14:paraId="5141BEEB" w14:textId="77777777" w:rsidR="00817C81" w:rsidRDefault="0081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FFE"/>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 w15:restartNumberingAfterBreak="0">
    <w:nsid w:val="03EC2D31"/>
    <w:multiLevelType w:val="hybridMultilevel"/>
    <w:tmpl w:val="CE843AA0"/>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2" w15:restartNumberingAfterBreak="0">
    <w:nsid w:val="0416763E"/>
    <w:multiLevelType w:val="hybridMultilevel"/>
    <w:tmpl w:val="6D8E4B84"/>
    <w:lvl w:ilvl="0" w:tplc="A0427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317C7"/>
    <w:multiLevelType w:val="hybridMultilevel"/>
    <w:tmpl w:val="B87E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EE9"/>
    <w:multiLevelType w:val="multilevel"/>
    <w:tmpl w:val="BB0687A0"/>
    <w:lvl w:ilvl="0">
      <w:start w:val="1"/>
      <w:numFmt w:val="decimal"/>
      <w:lvlText w:val="%1."/>
      <w:lvlJc w:val="left"/>
      <w:pPr>
        <w:tabs>
          <w:tab w:val="num" w:pos="792"/>
        </w:tabs>
        <w:ind w:left="792" w:hanging="792"/>
      </w:pPr>
      <w:rPr>
        <w:rFonts w:ascii="Calibri" w:eastAsia="Times New Roman" w:hAnsi="Calibri" w:cs="Calibr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DCD3598"/>
    <w:multiLevelType w:val="hybridMultilevel"/>
    <w:tmpl w:val="A538079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18C5118"/>
    <w:multiLevelType w:val="hybridMultilevel"/>
    <w:tmpl w:val="BED6A0B6"/>
    <w:lvl w:ilvl="0" w:tplc="D4AAF3F8">
      <w:start w:val="1"/>
      <w:numFmt w:val="bullet"/>
      <w:lvlText w:val=""/>
      <w:lvlJc w:val="left"/>
      <w:pPr>
        <w:tabs>
          <w:tab w:val="num" w:pos="720"/>
        </w:tabs>
        <w:ind w:left="720" w:hanging="360"/>
      </w:pPr>
      <w:rPr>
        <w:rFonts w:ascii="Wingdings 2" w:hAnsi="Wingdings 2" w:hint="default"/>
      </w:rPr>
    </w:lvl>
    <w:lvl w:ilvl="1" w:tplc="FBEC147C" w:tentative="1">
      <w:start w:val="1"/>
      <w:numFmt w:val="bullet"/>
      <w:lvlText w:val=""/>
      <w:lvlJc w:val="left"/>
      <w:pPr>
        <w:tabs>
          <w:tab w:val="num" w:pos="1440"/>
        </w:tabs>
        <w:ind w:left="1440" w:hanging="360"/>
      </w:pPr>
      <w:rPr>
        <w:rFonts w:ascii="Wingdings 2" w:hAnsi="Wingdings 2" w:hint="default"/>
      </w:rPr>
    </w:lvl>
    <w:lvl w:ilvl="2" w:tplc="2A8CC8DA" w:tentative="1">
      <w:start w:val="1"/>
      <w:numFmt w:val="bullet"/>
      <w:lvlText w:val=""/>
      <w:lvlJc w:val="left"/>
      <w:pPr>
        <w:tabs>
          <w:tab w:val="num" w:pos="2160"/>
        </w:tabs>
        <w:ind w:left="2160" w:hanging="360"/>
      </w:pPr>
      <w:rPr>
        <w:rFonts w:ascii="Wingdings 2" w:hAnsi="Wingdings 2" w:hint="default"/>
      </w:rPr>
    </w:lvl>
    <w:lvl w:ilvl="3" w:tplc="0532C718" w:tentative="1">
      <w:start w:val="1"/>
      <w:numFmt w:val="bullet"/>
      <w:lvlText w:val=""/>
      <w:lvlJc w:val="left"/>
      <w:pPr>
        <w:tabs>
          <w:tab w:val="num" w:pos="2880"/>
        </w:tabs>
        <w:ind w:left="2880" w:hanging="360"/>
      </w:pPr>
      <w:rPr>
        <w:rFonts w:ascii="Wingdings 2" w:hAnsi="Wingdings 2" w:hint="default"/>
      </w:rPr>
    </w:lvl>
    <w:lvl w:ilvl="4" w:tplc="7F406116" w:tentative="1">
      <w:start w:val="1"/>
      <w:numFmt w:val="bullet"/>
      <w:lvlText w:val=""/>
      <w:lvlJc w:val="left"/>
      <w:pPr>
        <w:tabs>
          <w:tab w:val="num" w:pos="3600"/>
        </w:tabs>
        <w:ind w:left="3600" w:hanging="360"/>
      </w:pPr>
      <w:rPr>
        <w:rFonts w:ascii="Wingdings 2" w:hAnsi="Wingdings 2" w:hint="default"/>
      </w:rPr>
    </w:lvl>
    <w:lvl w:ilvl="5" w:tplc="1124E738" w:tentative="1">
      <w:start w:val="1"/>
      <w:numFmt w:val="bullet"/>
      <w:lvlText w:val=""/>
      <w:lvlJc w:val="left"/>
      <w:pPr>
        <w:tabs>
          <w:tab w:val="num" w:pos="4320"/>
        </w:tabs>
        <w:ind w:left="4320" w:hanging="360"/>
      </w:pPr>
      <w:rPr>
        <w:rFonts w:ascii="Wingdings 2" w:hAnsi="Wingdings 2" w:hint="default"/>
      </w:rPr>
    </w:lvl>
    <w:lvl w:ilvl="6" w:tplc="16308A28" w:tentative="1">
      <w:start w:val="1"/>
      <w:numFmt w:val="bullet"/>
      <w:lvlText w:val=""/>
      <w:lvlJc w:val="left"/>
      <w:pPr>
        <w:tabs>
          <w:tab w:val="num" w:pos="5040"/>
        </w:tabs>
        <w:ind w:left="5040" w:hanging="360"/>
      </w:pPr>
      <w:rPr>
        <w:rFonts w:ascii="Wingdings 2" w:hAnsi="Wingdings 2" w:hint="default"/>
      </w:rPr>
    </w:lvl>
    <w:lvl w:ilvl="7" w:tplc="C1FC867C" w:tentative="1">
      <w:start w:val="1"/>
      <w:numFmt w:val="bullet"/>
      <w:lvlText w:val=""/>
      <w:lvlJc w:val="left"/>
      <w:pPr>
        <w:tabs>
          <w:tab w:val="num" w:pos="5760"/>
        </w:tabs>
        <w:ind w:left="5760" w:hanging="360"/>
      </w:pPr>
      <w:rPr>
        <w:rFonts w:ascii="Wingdings 2" w:hAnsi="Wingdings 2" w:hint="default"/>
      </w:rPr>
    </w:lvl>
    <w:lvl w:ilvl="8" w:tplc="B81472F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A853B4"/>
    <w:multiLevelType w:val="hybridMultilevel"/>
    <w:tmpl w:val="843EE030"/>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8262CD3"/>
    <w:multiLevelType w:val="hybridMultilevel"/>
    <w:tmpl w:val="987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0736E"/>
    <w:multiLevelType w:val="hybridMultilevel"/>
    <w:tmpl w:val="9E7ED4EA"/>
    <w:lvl w:ilvl="0" w:tplc="413C2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D26CBE"/>
    <w:multiLevelType w:val="hybridMultilevel"/>
    <w:tmpl w:val="7624E018"/>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C6233"/>
    <w:multiLevelType w:val="hybridMultilevel"/>
    <w:tmpl w:val="0EFE86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BD1747"/>
    <w:multiLevelType w:val="multilevel"/>
    <w:tmpl w:val="73C25A8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99A2108"/>
    <w:multiLevelType w:val="hybridMultilevel"/>
    <w:tmpl w:val="AFF60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E0167"/>
    <w:multiLevelType w:val="hybridMultilevel"/>
    <w:tmpl w:val="059231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6" w15:restartNumberingAfterBreak="0">
    <w:nsid w:val="30CC3501"/>
    <w:multiLevelType w:val="hybridMultilevel"/>
    <w:tmpl w:val="C3C25BA4"/>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3F242A"/>
    <w:multiLevelType w:val="hybridMultilevel"/>
    <w:tmpl w:val="29E8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446F2"/>
    <w:multiLevelType w:val="multilevel"/>
    <w:tmpl w:val="6E9CCE58"/>
    <w:lvl w:ilvl="0">
      <w:start w:val="1"/>
      <w:numFmt w:val="decimal"/>
      <w:lvlText w:val="%1."/>
      <w:lvlJc w:val="left"/>
      <w:pPr>
        <w:tabs>
          <w:tab w:val="num" w:pos="792"/>
        </w:tabs>
        <w:ind w:left="792" w:hanging="792"/>
      </w:pPr>
      <w:rPr>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D00B44"/>
    <w:multiLevelType w:val="hybridMultilevel"/>
    <w:tmpl w:val="9F96D6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D12C56"/>
    <w:multiLevelType w:val="hybridMultilevel"/>
    <w:tmpl w:val="31C0D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11A3E"/>
    <w:multiLevelType w:val="hybridMultilevel"/>
    <w:tmpl w:val="058C3DAA"/>
    <w:lvl w:ilvl="0" w:tplc="F58C7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3C328D"/>
    <w:multiLevelType w:val="hybridMultilevel"/>
    <w:tmpl w:val="CBBEBF1E"/>
    <w:lvl w:ilvl="0" w:tplc="0F42C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A94DB1"/>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B96348"/>
    <w:multiLevelType w:val="hybridMultilevel"/>
    <w:tmpl w:val="72C08EE0"/>
    <w:lvl w:ilvl="0" w:tplc="5CA6A2E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44437499"/>
    <w:multiLevelType w:val="multilevel"/>
    <w:tmpl w:val="A79A69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5BB482B"/>
    <w:multiLevelType w:val="hybridMultilevel"/>
    <w:tmpl w:val="46127782"/>
    <w:lvl w:ilvl="0" w:tplc="4F3C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7A25A9"/>
    <w:multiLevelType w:val="hybridMultilevel"/>
    <w:tmpl w:val="12D6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54CB0"/>
    <w:multiLevelType w:val="hybridMultilevel"/>
    <w:tmpl w:val="A67440C0"/>
    <w:lvl w:ilvl="0" w:tplc="04090017">
      <w:start w:val="1"/>
      <w:numFmt w:val="lowerLetter"/>
      <w:lvlText w:val="%1)"/>
      <w:lvlJc w:val="left"/>
      <w:pPr>
        <w:tabs>
          <w:tab w:val="num" w:pos="720"/>
        </w:tabs>
        <w:ind w:left="720" w:hanging="360"/>
      </w:pPr>
      <w:rPr>
        <w:rFonts w:hint="default"/>
        <w:color w:val="auto"/>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02A4D"/>
    <w:multiLevelType w:val="hybridMultilevel"/>
    <w:tmpl w:val="CD90948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774547"/>
    <w:multiLevelType w:val="hybridMultilevel"/>
    <w:tmpl w:val="C3C25BA4"/>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B75494"/>
    <w:multiLevelType w:val="hybridMultilevel"/>
    <w:tmpl w:val="010C707E"/>
    <w:lvl w:ilvl="0" w:tplc="0902F79C">
      <w:start w:val="4"/>
      <w:numFmt w:val="decimal"/>
      <w:lvlText w:val="%1."/>
      <w:lvlJc w:val="left"/>
      <w:pPr>
        <w:tabs>
          <w:tab w:val="num" w:pos="720"/>
        </w:tabs>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E6610"/>
    <w:multiLevelType w:val="hybridMultilevel"/>
    <w:tmpl w:val="99E09F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F94A66"/>
    <w:multiLevelType w:val="hybridMultilevel"/>
    <w:tmpl w:val="DA40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6482A"/>
    <w:multiLevelType w:val="hybridMultilevel"/>
    <w:tmpl w:val="2D021E18"/>
    <w:lvl w:ilvl="0" w:tplc="BB86BA84">
      <w:start w:val="1"/>
      <w:numFmt w:val="decimal"/>
      <w:lvlText w:val="%1."/>
      <w:lvlJc w:val="left"/>
      <w:pPr>
        <w:ind w:left="41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Wingdings" w:hint="default"/>
        <w:sz w:val="24"/>
        <w:u w:val="none"/>
      </w:rPr>
    </w:lvl>
  </w:abstractNum>
  <w:abstractNum w:abstractNumId="36" w15:restartNumberingAfterBreak="0">
    <w:nsid w:val="73387132"/>
    <w:multiLevelType w:val="hybridMultilevel"/>
    <w:tmpl w:val="BB32E798"/>
    <w:lvl w:ilvl="0" w:tplc="1AF8E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38" w15:restartNumberingAfterBreak="0">
    <w:nsid w:val="76EA3B5C"/>
    <w:multiLevelType w:val="hybridMultilevel"/>
    <w:tmpl w:val="D0840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A68D2"/>
    <w:multiLevelType w:val="hybridMultilevel"/>
    <w:tmpl w:val="13ECBC14"/>
    <w:lvl w:ilvl="0" w:tplc="04090017">
      <w:start w:val="1"/>
      <w:numFmt w:val="lowerLetter"/>
      <w:lvlText w:val="%1)"/>
      <w:lvlJc w:val="left"/>
      <w:pPr>
        <w:tabs>
          <w:tab w:val="num" w:pos="720"/>
        </w:tabs>
        <w:ind w:left="720" w:hanging="360"/>
      </w:pPr>
      <w:rPr>
        <w:rFonts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16D8B"/>
    <w:multiLevelType w:val="hybridMultilevel"/>
    <w:tmpl w:val="0A4A1712"/>
    <w:lvl w:ilvl="0" w:tplc="04090017">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15"/>
  </w:num>
  <w:num w:numId="4">
    <w:abstractNumId w:val="40"/>
  </w:num>
  <w:num w:numId="5">
    <w:abstractNumId w:val="7"/>
  </w:num>
  <w:num w:numId="6">
    <w:abstractNumId w:val="37"/>
  </w:num>
  <w:num w:numId="7">
    <w:abstractNumId w:val="21"/>
  </w:num>
  <w:num w:numId="8">
    <w:abstractNumId w:val="23"/>
  </w:num>
  <w:num w:numId="9">
    <w:abstractNumId w:val="29"/>
  </w:num>
  <w:num w:numId="10">
    <w:abstractNumId w:val="12"/>
  </w:num>
  <w:num w:numId="11">
    <w:abstractNumId w:val="30"/>
  </w:num>
  <w:num w:numId="12">
    <w:abstractNumId w:val="3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8"/>
  </w:num>
  <w:num w:numId="17">
    <w:abstractNumId w:val="39"/>
  </w:num>
  <w:num w:numId="18">
    <w:abstractNumId w:val="9"/>
  </w:num>
  <w:num w:numId="19">
    <w:abstractNumId w:val="36"/>
  </w:num>
  <w:num w:numId="20">
    <w:abstractNumId w:val="17"/>
  </w:num>
  <w:num w:numId="21">
    <w:abstractNumId w:val="38"/>
  </w:num>
  <w:num w:numId="22">
    <w:abstractNumId w:val="13"/>
  </w:num>
  <w:num w:numId="23">
    <w:abstractNumId w:val="20"/>
  </w:num>
  <w:num w:numId="24">
    <w:abstractNumId w:val="32"/>
  </w:num>
  <w:num w:numId="25">
    <w:abstractNumId w:val="31"/>
  </w:num>
  <w:num w:numId="26">
    <w:abstractNumId w:val="34"/>
  </w:num>
  <w:num w:numId="27">
    <w:abstractNumId w:val="18"/>
  </w:num>
  <w:num w:numId="28">
    <w:abstractNumId w:val="19"/>
  </w:num>
  <w:num w:numId="29">
    <w:abstractNumId w:val="26"/>
  </w:num>
  <w:num w:numId="30">
    <w:abstractNumId w:val="24"/>
  </w:num>
  <w:num w:numId="31">
    <w:abstractNumId w:val="22"/>
  </w:num>
  <w:num w:numId="32">
    <w:abstractNumId w:val="8"/>
  </w:num>
  <w:num w:numId="33">
    <w:abstractNumId w:val="1"/>
  </w:num>
  <w:num w:numId="34">
    <w:abstractNumId w:val="2"/>
  </w:num>
  <w:num w:numId="35">
    <w:abstractNumId w:val="6"/>
  </w:num>
  <w:num w:numId="36">
    <w:abstractNumId w:val="16"/>
  </w:num>
  <w:num w:numId="37">
    <w:abstractNumId w:val="1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7"/>
  </w:num>
  <w:num w:numId="41">
    <w:abstractNumId w:val="5"/>
  </w:num>
  <w:num w:numId="42">
    <w:abstractNumId w:val="4"/>
  </w:num>
  <w:num w:numId="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A"/>
    <w:rsid w:val="00035B67"/>
    <w:rsid w:val="00037125"/>
    <w:rsid w:val="0004409F"/>
    <w:rsid w:val="000650EA"/>
    <w:rsid w:val="00075350"/>
    <w:rsid w:val="000841FE"/>
    <w:rsid w:val="000A46B4"/>
    <w:rsid w:val="000A6E98"/>
    <w:rsid w:val="000A790A"/>
    <w:rsid w:val="000D1B52"/>
    <w:rsid w:val="000F1B45"/>
    <w:rsid w:val="00123A6C"/>
    <w:rsid w:val="00123F5C"/>
    <w:rsid w:val="001503E1"/>
    <w:rsid w:val="00151B8D"/>
    <w:rsid w:val="00154163"/>
    <w:rsid w:val="00163DE0"/>
    <w:rsid w:val="0016562D"/>
    <w:rsid w:val="00165934"/>
    <w:rsid w:val="0017554E"/>
    <w:rsid w:val="00192D51"/>
    <w:rsid w:val="001A0B53"/>
    <w:rsid w:val="001A2229"/>
    <w:rsid w:val="001A6D99"/>
    <w:rsid w:val="001C2AF1"/>
    <w:rsid w:val="001D7A74"/>
    <w:rsid w:val="001F036A"/>
    <w:rsid w:val="001F57B8"/>
    <w:rsid w:val="001F5E4F"/>
    <w:rsid w:val="0020244B"/>
    <w:rsid w:val="0020489D"/>
    <w:rsid w:val="0020500D"/>
    <w:rsid w:val="00216B28"/>
    <w:rsid w:val="0022183F"/>
    <w:rsid w:val="0022336F"/>
    <w:rsid w:val="002251DE"/>
    <w:rsid w:val="002803BF"/>
    <w:rsid w:val="00283A8A"/>
    <w:rsid w:val="002927C9"/>
    <w:rsid w:val="00294274"/>
    <w:rsid w:val="002A5540"/>
    <w:rsid w:val="002D283E"/>
    <w:rsid w:val="002E33EB"/>
    <w:rsid w:val="00322845"/>
    <w:rsid w:val="0032340A"/>
    <w:rsid w:val="00354552"/>
    <w:rsid w:val="003754E5"/>
    <w:rsid w:val="00391510"/>
    <w:rsid w:val="00396636"/>
    <w:rsid w:val="003A57C0"/>
    <w:rsid w:val="003E3E06"/>
    <w:rsid w:val="003F0F06"/>
    <w:rsid w:val="003F11F2"/>
    <w:rsid w:val="003F5027"/>
    <w:rsid w:val="00474F92"/>
    <w:rsid w:val="00475E5F"/>
    <w:rsid w:val="0047742A"/>
    <w:rsid w:val="00485934"/>
    <w:rsid w:val="00494FDC"/>
    <w:rsid w:val="004A47D7"/>
    <w:rsid w:val="004C219C"/>
    <w:rsid w:val="004F02B6"/>
    <w:rsid w:val="00523A8D"/>
    <w:rsid w:val="0052569D"/>
    <w:rsid w:val="0053013B"/>
    <w:rsid w:val="00534847"/>
    <w:rsid w:val="00547CFE"/>
    <w:rsid w:val="00572013"/>
    <w:rsid w:val="005951F9"/>
    <w:rsid w:val="005A631F"/>
    <w:rsid w:val="005C184C"/>
    <w:rsid w:val="005C3E57"/>
    <w:rsid w:val="005C798A"/>
    <w:rsid w:val="005E59FD"/>
    <w:rsid w:val="005F24BA"/>
    <w:rsid w:val="005F7906"/>
    <w:rsid w:val="00616899"/>
    <w:rsid w:val="00626EE4"/>
    <w:rsid w:val="006375DF"/>
    <w:rsid w:val="0065652E"/>
    <w:rsid w:val="006730E9"/>
    <w:rsid w:val="00674CE5"/>
    <w:rsid w:val="006879B2"/>
    <w:rsid w:val="00695C90"/>
    <w:rsid w:val="006C33E3"/>
    <w:rsid w:val="006E541C"/>
    <w:rsid w:val="006F4915"/>
    <w:rsid w:val="00716EBC"/>
    <w:rsid w:val="00724424"/>
    <w:rsid w:val="0072476C"/>
    <w:rsid w:val="0074361F"/>
    <w:rsid w:val="0075245E"/>
    <w:rsid w:val="00776F35"/>
    <w:rsid w:val="00777B50"/>
    <w:rsid w:val="00780B78"/>
    <w:rsid w:val="00792529"/>
    <w:rsid w:val="00792E6C"/>
    <w:rsid w:val="007A56AB"/>
    <w:rsid w:val="007D22AE"/>
    <w:rsid w:val="007E06C2"/>
    <w:rsid w:val="007E65F9"/>
    <w:rsid w:val="007F411E"/>
    <w:rsid w:val="00817C81"/>
    <w:rsid w:val="0082510B"/>
    <w:rsid w:val="0083639C"/>
    <w:rsid w:val="00856EA2"/>
    <w:rsid w:val="00864991"/>
    <w:rsid w:val="00875175"/>
    <w:rsid w:val="008A0A76"/>
    <w:rsid w:val="008A2D7B"/>
    <w:rsid w:val="008A64CE"/>
    <w:rsid w:val="008B0C25"/>
    <w:rsid w:val="008D5563"/>
    <w:rsid w:val="008E683D"/>
    <w:rsid w:val="00900871"/>
    <w:rsid w:val="0090215A"/>
    <w:rsid w:val="00902E19"/>
    <w:rsid w:val="00910DD6"/>
    <w:rsid w:val="00911B74"/>
    <w:rsid w:val="0093548C"/>
    <w:rsid w:val="009455DC"/>
    <w:rsid w:val="009540DC"/>
    <w:rsid w:val="009660CD"/>
    <w:rsid w:val="009851F0"/>
    <w:rsid w:val="00985977"/>
    <w:rsid w:val="00996A4F"/>
    <w:rsid w:val="009B2A40"/>
    <w:rsid w:val="009C2328"/>
    <w:rsid w:val="009C5A3D"/>
    <w:rsid w:val="009D44EE"/>
    <w:rsid w:val="009D588B"/>
    <w:rsid w:val="009D6BDB"/>
    <w:rsid w:val="009F1626"/>
    <w:rsid w:val="009F7871"/>
    <w:rsid w:val="00A05405"/>
    <w:rsid w:val="00A07A4D"/>
    <w:rsid w:val="00A27063"/>
    <w:rsid w:val="00A46ECA"/>
    <w:rsid w:val="00A5283D"/>
    <w:rsid w:val="00A6152C"/>
    <w:rsid w:val="00A62C20"/>
    <w:rsid w:val="00A72AFF"/>
    <w:rsid w:val="00A9601D"/>
    <w:rsid w:val="00AA0975"/>
    <w:rsid w:val="00AA1AF9"/>
    <w:rsid w:val="00AB2987"/>
    <w:rsid w:val="00AC34A6"/>
    <w:rsid w:val="00AC5094"/>
    <w:rsid w:val="00AC7BFA"/>
    <w:rsid w:val="00AD27A8"/>
    <w:rsid w:val="00AD540B"/>
    <w:rsid w:val="00AD6B8C"/>
    <w:rsid w:val="00AE0131"/>
    <w:rsid w:val="00AF12EB"/>
    <w:rsid w:val="00B05918"/>
    <w:rsid w:val="00B15F80"/>
    <w:rsid w:val="00B17386"/>
    <w:rsid w:val="00B248B7"/>
    <w:rsid w:val="00B25998"/>
    <w:rsid w:val="00B42D9E"/>
    <w:rsid w:val="00B435C0"/>
    <w:rsid w:val="00B447BB"/>
    <w:rsid w:val="00B47B17"/>
    <w:rsid w:val="00B57CEC"/>
    <w:rsid w:val="00B64BFD"/>
    <w:rsid w:val="00B6619F"/>
    <w:rsid w:val="00B74202"/>
    <w:rsid w:val="00B826E6"/>
    <w:rsid w:val="00B836B3"/>
    <w:rsid w:val="00BA1D25"/>
    <w:rsid w:val="00BA32E3"/>
    <w:rsid w:val="00BA6D9E"/>
    <w:rsid w:val="00BB1780"/>
    <w:rsid w:val="00BC1DC9"/>
    <w:rsid w:val="00BD01D2"/>
    <w:rsid w:val="00BD0E52"/>
    <w:rsid w:val="00BD1094"/>
    <w:rsid w:val="00BD32C0"/>
    <w:rsid w:val="00BD709B"/>
    <w:rsid w:val="00BF6025"/>
    <w:rsid w:val="00C0139C"/>
    <w:rsid w:val="00C255CA"/>
    <w:rsid w:val="00C432D6"/>
    <w:rsid w:val="00C46515"/>
    <w:rsid w:val="00C5673F"/>
    <w:rsid w:val="00C74CE8"/>
    <w:rsid w:val="00CA2186"/>
    <w:rsid w:val="00CA4C44"/>
    <w:rsid w:val="00CB2000"/>
    <w:rsid w:val="00CB2047"/>
    <w:rsid w:val="00CC089F"/>
    <w:rsid w:val="00CC7586"/>
    <w:rsid w:val="00D1699C"/>
    <w:rsid w:val="00D36041"/>
    <w:rsid w:val="00D37734"/>
    <w:rsid w:val="00D81AF7"/>
    <w:rsid w:val="00D922D8"/>
    <w:rsid w:val="00D96EC6"/>
    <w:rsid w:val="00DB555D"/>
    <w:rsid w:val="00DD2415"/>
    <w:rsid w:val="00DF557E"/>
    <w:rsid w:val="00E445D7"/>
    <w:rsid w:val="00E65F23"/>
    <w:rsid w:val="00E67906"/>
    <w:rsid w:val="00E755D0"/>
    <w:rsid w:val="00E75DBE"/>
    <w:rsid w:val="00E77A8A"/>
    <w:rsid w:val="00E9479E"/>
    <w:rsid w:val="00EC0086"/>
    <w:rsid w:val="00ED3B82"/>
    <w:rsid w:val="00EF0D5A"/>
    <w:rsid w:val="00EF1720"/>
    <w:rsid w:val="00EF5CFC"/>
    <w:rsid w:val="00F23F8E"/>
    <w:rsid w:val="00F25F2E"/>
    <w:rsid w:val="00F56BBE"/>
    <w:rsid w:val="00F810AF"/>
    <w:rsid w:val="00F815DF"/>
    <w:rsid w:val="00F82910"/>
    <w:rsid w:val="00F9041A"/>
    <w:rsid w:val="00FA36AB"/>
    <w:rsid w:val="00FA6F36"/>
    <w:rsid w:val="00FA7DEF"/>
    <w:rsid w:val="00FB6186"/>
    <w:rsid w:val="00FC0EC8"/>
    <w:rsid w:val="00FC35E4"/>
    <w:rsid w:val="00FC468A"/>
    <w:rsid w:val="00FC7775"/>
    <w:rsid w:val="00FD6B23"/>
    <w:rsid w:val="00FE275E"/>
    <w:rsid w:val="00FE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FC85AC"/>
  <w15:docId w15:val="{3DA83F41-30D4-4DC0-AAD8-A9FC5ED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rPr>
      <w:lang w:val="x-none" w:eastAsia="x-none"/>
    </w:rPr>
  </w:style>
  <w:style w:type="paragraph" w:styleId="BodyTextIndent">
    <w:name w:val="Body Text Indent"/>
    <w:basedOn w:val="Normal"/>
    <w:pPr>
      <w:ind w:left="360"/>
      <w:jc w:val="both"/>
    </w:pPr>
    <w:rPr>
      <w:sz w:val="23"/>
    </w:rPr>
  </w:style>
  <w:style w:type="paragraph" w:styleId="BodyText2">
    <w:name w:val="Body Text 2"/>
    <w:basedOn w:val="Normal"/>
    <w:link w:val="BodyText2Char"/>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character" w:styleId="CommentReference">
    <w:name w:val="annotation reference"/>
    <w:rsid w:val="00EC5D47"/>
    <w:rPr>
      <w:sz w:val="16"/>
      <w:szCs w:val="16"/>
    </w:rPr>
  </w:style>
  <w:style w:type="paragraph" w:styleId="CommentText">
    <w:name w:val="annotation text"/>
    <w:basedOn w:val="Normal"/>
    <w:link w:val="CommentTextChar"/>
    <w:rsid w:val="00EC5D47"/>
    <w:rPr>
      <w:sz w:val="20"/>
      <w:szCs w:val="20"/>
    </w:rPr>
  </w:style>
  <w:style w:type="character" w:customStyle="1" w:styleId="CommentTextChar">
    <w:name w:val="Comment Text Char"/>
    <w:basedOn w:val="DefaultParagraphFont"/>
    <w:link w:val="CommentText"/>
    <w:rsid w:val="00EC5D47"/>
  </w:style>
  <w:style w:type="paragraph" w:styleId="CommentSubject">
    <w:name w:val="annotation subject"/>
    <w:basedOn w:val="CommentText"/>
    <w:next w:val="CommentText"/>
    <w:link w:val="CommentSubjectChar"/>
    <w:rsid w:val="00EC5D47"/>
    <w:rPr>
      <w:b/>
      <w:bCs/>
      <w:lang w:val="x-none" w:eastAsia="x-none"/>
    </w:rPr>
  </w:style>
  <w:style w:type="character" w:customStyle="1" w:styleId="CommentSubjectChar">
    <w:name w:val="Comment Subject Char"/>
    <w:link w:val="CommentSubject"/>
    <w:rsid w:val="00EC5D47"/>
    <w:rPr>
      <w:b/>
      <w:bCs/>
    </w:rPr>
  </w:style>
  <w:style w:type="table" w:styleId="TableGrid">
    <w:name w:val="Table Grid"/>
    <w:basedOn w:val="TableNormal"/>
    <w:rsid w:val="00D8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D5CA8"/>
    <w:rPr>
      <w:sz w:val="24"/>
      <w:szCs w:val="24"/>
    </w:rPr>
  </w:style>
  <w:style w:type="character" w:customStyle="1" w:styleId="BodyText3Char">
    <w:name w:val="Body Text 3 Char"/>
    <w:link w:val="BodyText3"/>
    <w:rsid w:val="00D1699C"/>
    <w:rPr>
      <w:i/>
      <w:sz w:val="22"/>
      <w:szCs w:val="24"/>
    </w:rPr>
  </w:style>
  <w:style w:type="character" w:customStyle="1" w:styleId="BodyText2Char">
    <w:name w:val="Body Text 2 Char"/>
    <w:link w:val="BodyText2"/>
    <w:rsid w:val="003F5027"/>
    <w:rPr>
      <w:sz w:val="24"/>
      <w:szCs w:val="24"/>
    </w:rPr>
  </w:style>
  <w:style w:type="paragraph" w:styleId="ListParagraph">
    <w:name w:val="List Paragraph"/>
    <w:basedOn w:val="Normal"/>
    <w:uiPriority w:val="34"/>
    <w:qFormat/>
    <w:rsid w:val="00AA1AF9"/>
    <w:pPr>
      <w:ind w:left="720"/>
      <w:contextualSpacing/>
    </w:pPr>
  </w:style>
  <w:style w:type="paragraph" w:styleId="Revision">
    <w:name w:val="Revision"/>
    <w:hidden/>
    <w:uiPriority w:val="99"/>
    <w:semiHidden/>
    <w:rsid w:val="00C56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5689">
      <w:bodyDiv w:val="1"/>
      <w:marLeft w:val="0"/>
      <w:marRight w:val="0"/>
      <w:marTop w:val="0"/>
      <w:marBottom w:val="0"/>
      <w:divBdr>
        <w:top w:val="none" w:sz="0" w:space="0" w:color="auto"/>
        <w:left w:val="none" w:sz="0" w:space="0" w:color="auto"/>
        <w:bottom w:val="none" w:sz="0" w:space="0" w:color="auto"/>
        <w:right w:val="none" w:sz="0" w:space="0" w:color="auto"/>
      </w:divBdr>
    </w:div>
    <w:div w:id="518853194">
      <w:bodyDiv w:val="1"/>
      <w:marLeft w:val="0"/>
      <w:marRight w:val="0"/>
      <w:marTop w:val="0"/>
      <w:marBottom w:val="0"/>
      <w:divBdr>
        <w:top w:val="none" w:sz="0" w:space="0" w:color="auto"/>
        <w:left w:val="none" w:sz="0" w:space="0" w:color="auto"/>
        <w:bottom w:val="none" w:sz="0" w:space="0" w:color="auto"/>
        <w:right w:val="none" w:sz="0" w:space="0" w:color="auto"/>
      </w:divBdr>
      <w:divsChild>
        <w:div w:id="409080504">
          <w:marLeft w:val="432"/>
          <w:marRight w:val="0"/>
          <w:marTop w:val="96"/>
          <w:marBottom w:val="0"/>
          <w:divBdr>
            <w:top w:val="none" w:sz="0" w:space="0" w:color="auto"/>
            <w:left w:val="none" w:sz="0" w:space="0" w:color="auto"/>
            <w:bottom w:val="none" w:sz="0" w:space="0" w:color="auto"/>
            <w:right w:val="none" w:sz="0" w:space="0" w:color="auto"/>
          </w:divBdr>
        </w:div>
      </w:divsChild>
    </w:div>
    <w:div w:id="1639610266">
      <w:bodyDiv w:val="1"/>
      <w:marLeft w:val="0"/>
      <w:marRight w:val="0"/>
      <w:marTop w:val="0"/>
      <w:marBottom w:val="0"/>
      <w:divBdr>
        <w:top w:val="none" w:sz="0" w:space="0" w:color="auto"/>
        <w:left w:val="none" w:sz="0" w:space="0" w:color="auto"/>
        <w:bottom w:val="none" w:sz="0" w:space="0" w:color="auto"/>
        <w:right w:val="none" w:sz="0" w:space="0" w:color="auto"/>
      </w:divBdr>
    </w:div>
    <w:div w:id="1840147633">
      <w:bodyDiv w:val="1"/>
      <w:marLeft w:val="0"/>
      <w:marRight w:val="0"/>
      <w:marTop w:val="0"/>
      <w:marBottom w:val="0"/>
      <w:divBdr>
        <w:top w:val="none" w:sz="0" w:space="0" w:color="auto"/>
        <w:left w:val="none" w:sz="0" w:space="0" w:color="auto"/>
        <w:bottom w:val="none" w:sz="0" w:space="0" w:color="auto"/>
        <w:right w:val="none" w:sz="0" w:space="0" w:color="auto"/>
      </w:divBdr>
    </w:div>
    <w:div w:id="192664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30F2-A572-47F5-9B55-D27E1705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1472</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Nadia Khan</cp:lastModifiedBy>
  <cp:revision>5</cp:revision>
  <cp:lastPrinted>2019-11-07T20:29:00Z</cp:lastPrinted>
  <dcterms:created xsi:type="dcterms:W3CDTF">2019-11-26T21:18:00Z</dcterms:created>
  <dcterms:modified xsi:type="dcterms:W3CDTF">2019-12-04T20:54:00Z</dcterms:modified>
</cp:coreProperties>
</file>